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1E75C" w14:textId="77777777" w:rsidR="00BF2AD9" w:rsidRDefault="008B548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Приложение № 1 </w:t>
      </w:r>
    </w:p>
    <w:p w14:paraId="64959BF9" w14:textId="77777777" w:rsidR="00BF2AD9" w:rsidRDefault="008B5481">
      <w:pPr>
        <w:spacing w:after="0"/>
        <w:ind w:firstLine="426"/>
        <w:jc w:val="right"/>
        <w:rPr>
          <w:rFonts w:ascii="Times New Roman" w:eastAsia="Times New Roman" w:hAnsi="Times New Roman" w:cs="Times New Roman"/>
          <w:i/>
          <w:caps/>
          <w:sz w:val="2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к Извещению о проведении </w:t>
      </w:r>
      <w:r w:rsidR="00746928">
        <w:rPr>
          <w:rFonts w:ascii="Times New Roman" w:eastAsia="Times New Roman" w:hAnsi="Times New Roman" w:cs="Times New Roman"/>
          <w:i/>
          <w:color w:val="000000"/>
        </w:rPr>
        <w:t>запроса котировок</w:t>
      </w:r>
      <w:r>
        <w:rPr>
          <w:rFonts w:ascii="Times New Roman" w:eastAsia="Times New Roman" w:hAnsi="Times New Roman" w:cs="Times New Roman"/>
          <w:i/>
          <w:color w:val="000000"/>
        </w:rPr>
        <w:t xml:space="preserve"> в электронной форме</w:t>
      </w:r>
    </w:p>
    <w:p w14:paraId="5A8D7A7E" w14:textId="77777777" w:rsidR="00BF2AD9" w:rsidRDefault="00BF2AD9">
      <w:pPr>
        <w:suppressAutoHyphens/>
        <w:spacing w:after="0" w:line="256" w:lineRule="auto"/>
        <w:ind w:left="77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0A12837" w14:textId="77777777" w:rsidR="00BF2AD9" w:rsidRDefault="008B5481">
      <w:pPr>
        <w:suppressAutoHyphens/>
        <w:spacing w:after="0" w:line="256" w:lineRule="auto"/>
        <w:ind w:left="7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ТЕХНИЧЕСКОЕ ЗАДАНИЕ</w:t>
      </w:r>
    </w:p>
    <w:p w14:paraId="419083CC" w14:textId="211E72A9" w:rsidR="00BF2AD9" w:rsidRDefault="008B54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(Описание </w:t>
      </w:r>
      <w:r w:rsidR="004A28C6" w:rsidRPr="005D62E9">
        <w:rPr>
          <w:rFonts w:ascii="Times New Roman" w:eastAsia="Times New Roman" w:hAnsi="Times New Roman" w:cs="Times New Roman"/>
          <w:b/>
        </w:rPr>
        <w:t>предмета</w:t>
      </w:r>
      <w:r w:rsidR="004A28C6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закупки)</w:t>
      </w:r>
    </w:p>
    <w:p w14:paraId="601CFD54" w14:textId="77777777" w:rsidR="006B506C" w:rsidRDefault="006B5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32F6B1D" w14:textId="77777777" w:rsidR="006B506C" w:rsidRPr="005D62E9" w:rsidRDefault="006B50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D2D0B14" w14:textId="33D3FFCA" w:rsidR="006B506C" w:rsidRPr="005D62E9" w:rsidRDefault="006B506C" w:rsidP="006B506C">
      <w:pPr>
        <w:keepNext/>
        <w:keepLines/>
        <w:jc w:val="center"/>
        <w:outlineLvl w:val="0"/>
        <w:rPr>
          <w:rFonts w:ascii="Times New Roman" w:hAnsi="Times New Roman" w:cs="Times New Roman"/>
          <w:b/>
        </w:rPr>
      </w:pPr>
      <w:r w:rsidRPr="005D62E9">
        <w:rPr>
          <w:rFonts w:ascii="Times New Roman" w:hAnsi="Times New Roman" w:cs="Times New Roman"/>
        </w:rPr>
        <w:t>1.Оказание услуг по передаче неисключительных прав на использование «1С: Предприятие 8.3 ПР</w:t>
      </w:r>
      <w:r w:rsidR="00146722" w:rsidRPr="005D62E9">
        <w:rPr>
          <w:rFonts w:ascii="Times New Roman" w:hAnsi="Times New Roman" w:cs="Times New Roman"/>
        </w:rPr>
        <w:t xml:space="preserve">ОФ. Лицензия на сервер (x86-64) </w:t>
      </w:r>
      <w:r w:rsidR="004A28C6" w:rsidRPr="005D62E9">
        <w:rPr>
          <w:rFonts w:ascii="Times New Roman" w:hAnsi="Times New Roman" w:cs="Times New Roman"/>
        </w:rPr>
        <w:t>и оказанию</w:t>
      </w:r>
      <w:r w:rsidR="00146722" w:rsidRPr="005D62E9">
        <w:rPr>
          <w:rFonts w:ascii="Times New Roman" w:hAnsi="Times New Roman" w:cs="Times New Roman"/>
        </w:rPr>
        <w:t xml:space="preserve"> услуг по внедрению и запуску программного обеспечения «1С: Предприятие 8.3 ПРОФ в промышленную эксплуатацию. </w:t>
      </w:r>
      <w:r w:rsidRPr="005D62E9">
        <w:rPr>
          <w:rFonts w:ascii="Times New Roman" w:hAnsi="Times New Roman" w:cs="Times New Roman"/>
        </w:rPr>
        <w:t>Электронная поставка».</w:t>
      </w:r>
      <w:r w:rsidRPr="005D62E9">
        <w:rPr>
          <w:rFonts w:ascii="Times New Roman" w:hAnsi="Times New Roman" w:cs="Times New Roman"/>
        </w:rPr>
        <w:tab/>
      </w:r>
    </w:p>
    <w:p w14:paraId="240EEC6A" w14:textId="77777777" w:rsidR="006B506C" w:rsidRPr="005D62E9" w:rsidRDefault="006B506C" w:rsidP="006B506C">
      <w:pPr>
        <w:suppressAutoHyphens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tbl>
      <w:tblPr>
        <w:tblW w:w="49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680"/>
        <w:gridCol w:w="1066"/>
        <w:gridCol w:w="1969"/>
        <w:gridCol w:w="1417"/>
        <w:gridCol w:w="2737"/>
      </w:tblGrid>
      <w:tr w:rsidR="006B506C" w:rsidRPr="005D62E9" w14:paraId="39F04AC8" w14:textId="77777777" w:rsidTr="006B506C">
        <w:trPr>
          <w:trHeight w:val="567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526E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2E9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4172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2E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7315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ind w:right="-8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2E9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условная единица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96BE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2E9">
              <w:rPr>
                <w:rFonts w:ascii="Times New Roman" w:hAnsi="Times New Roman" w:cs="Times New Roman"/>
                <w:bCs/>
                <w:sz w:val="24"/>
                <w:szCs w:val="24"/>
              </w:rPr>
              <w:t>Способ передачи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ADA6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2E9">
              <w:rPr>
                <w:rFonts w:ascii="Times New Roman" w:hAnsi="Times New Roman" w:cs="Times New Roman"/>
                <w:bCs/>
                <w:sz w:val="24"/>
                <w:szCs w:val="24"/>
              </w:rPr>
              <w:t>Срок действия лицензий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7CBD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2E9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 поставки</w:t>
            </w:r>
          </w:p>
        </w:tc>
      </w:tr>
      <w:tr w:rsidR="006B506C" w:rsidRPr="005D62E9" w14:paraId="3B4D919D" w14:textId="77777777" w:rsidTr="006B506C">
        <w:trPr>
          <w:trHeight w:val="473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B89E" w14:textId="77777777" w:rsidR="006B506C" w:rsidRPr="005D62E9" w:rsidRDefault="00736441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2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B506C" w:rsidRPr="005D62E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6B1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Услуги по предоставлению лицензий на право использовать компьютерное программное обеспечение</w:t>
            </w: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</w:p>
          <w:p w14:paraId="5A3EC793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 </w:t>
            </w:r>
          </w:p>
          <w:p w14:paraId="357B353C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B608AD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«1С: Предприятие 8.3 ПРОФ. Лицензия на сервер (x86-64). Электронная поставка» *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B26F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2126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Электронная поставка на адрес электронной почты: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5398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бессрочно</w:t>
            </w:r>
          </w:p>
          <w:p w14:paraId="14F4CF2E" w14:textId="77777777" w:rsidR="006B506C" w:rsidRPr="005D62E9" w:rsidRDefault="006B506C" w:rsidP="0066111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CCFD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Пин</w:t>
            </w:r>
            <w:proofErr w:type="spellEnd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-код для получения лицензии;</w:t>
            </w:r>
          </w:p>
          <w:p w14:paraId="7C10BF01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пин</w:t>
            </w:r>
            <w:proofErr w:type="spellEnd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-код </w:t>
            </w:r>
            <w:proofErr w:type="gramStart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для</w:t>
            </w:r>
            <w:proofErr w:type="gramEnd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регистрация</w:t>
            </w:r>
            <w:proofErr w:type="gramEnd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продукта в личном кабинете 1С;</w:t>
            </w:r>
          </w:p>
          <w:p w14:paraId="297C72F0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Электронная книга «1С</w:t>
            </w:r>
            <w:proofErr w:type="gramStart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редприятие 8 клиент-сервер (x86-64). Особенности установки и использования»;</w:t>
            </w:r>
          </w:p>
          <w:p w14:paraId="2652387B" w14:textId="77777777" w:rsidR="006B506C" w:rsidRPr="005D62E9" w:rsidRDefault="006B506C" w:rsidP="00661119">
            <w:pPr>
              <w:widowControl w:val="0"/>
              <w:tabs>
                <w:tab w:val="left" w:pos="280"/>
              </w:tabs>
              <w:suppressAutoHyphens/>
              <w:autoSpaceDE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Лицензионное соглашение на использование 64-разрядного сервера (x86-64) системы «1С</w:t>
            </w:r>
            <w:proofErr w:type="gramStart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5D62E9">
              <w:rPr>
                <w:rFonts w:ascii="Times New Roman" w:hAnsi="Times New Roman" w:cs="Times New Roman"/>
                <w:bCs/>
                <w:sz w:val="20"/>
                <w:szCs w:val="20"/>
              </w:rPr>
              <w:t>редприятие 8».</w:t>
            </w:r>
          </w:p>
        </w:tc>
      </w:tr>
    </w:tbl>
    <w:p w14:paraId="29D80017" w14:textId="77777777" w:rsidR="006B506C" w:rsidRPr="005D62E9" w:rsidRDefault="006B506C" w:rsidP="006B506C">
      <w:pPr>
        <w:suppressAutoHyphens/>
        <w:ind w:firstLine="709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46"/>
        <w:gridCol w:w="8009"/>
        <w:gridCol w:w="1665"/>
      </w:tblGrid>
      <w:tr w:rsidR="00100838" w:rsidRPr="005D62E9" w14:paraId="1FB1F6AE" w14:textId="77777777" w:rsidTr="00100838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33D7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№</w:t>
            </w:r>
            <w:r w:rsidRPr="005D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br/>
              <w:t xml:space="preserve">п/п </w:t>
            </w:r>
          </w:p>
        </w:tc>
        <w:tc>
          <w:tcPr>
            <w:tcW w:w="3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B5DE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Наименование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DBAC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Количество, шт. </w:t>
            </w:r>
          </w:p>
        </w:tc>
      </w:tr>
      <w:tr w:rsidR="00100838" w:rsidRPr="005D62E9" w14:paraId="392C4FEF" w14:textId="77777777" w:rsidTr="00100838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369A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3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5DB5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color w:val="000000"/>
              </w:rPr>
              <w:t>:Б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color w:val="000000"/>
              </w:rPr>
              <w:t>ухгалтерия государственного учреждения</w:t>
            </w:r>
            <w:r w:rsidRPr="005D62E9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8 ПРОФ. Электронная поставка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9F3A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</w:tr>
      <w:tr w:rsidR="00100838" w:rsidRPr="005D62E9" w14:paraId="5D6F5FE2" w14:textId="77777777" w:rsidTr="00100838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51D2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3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E8DD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color w:val="000000"/>
              </w:rPr>
              <w:t>:З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color w:val="000000"/>
              </w:rPr>
              <w:t>арплата и кадры государственного</w:t>
            </w:r>
            <w:r w:rsidRPr="005D62E9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учреждения 8 ПРОФ. Электронная поставка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3EA1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</w:tr>
      <w:tr w:rsidR="00100838" w:rsidRPr="005D62E9" w14:paraId="23719881" w14:textId="77777777" w:rsidTr="00100838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4030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3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382B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color w:val="000000"/>
              </w:rPr>
              <w:t>:П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color w:val="000000"/>
              </w:rPr>
              <w:t>редприятие 8 ПРОФ. Клиентская</w:t>
            </w:r>
            <w:r w:rsidRPr="005D62E9">
              <w:rPr>
                <w:rFonts w:ascii="Times New Roman" w:eastAsia="Times New Roman" w:hAnsi="Times New Roman" w:cs="Times New Roman"/>
                <w:color w:val="000000"/>
              </w:rPr>
              <w:br/>
              <w:t>лицензия на 10 рабочих мест. Электронная</w:t>
            </w:r>
            <w:r w:rsidRPr="005D62E9">
              <w:rPr>
                <w:rFonts w:ascii="Times New Roman" w:eastAsia="Times New Roman" w:hAnsi="Times New Roman" w:cs="Times New Roman"/>
                <w:color w:val="000000"/>
              </w:rPr>
              <w:br/>
              <w:t>поставка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B571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100838" w:rsidRPr="005D62E9" w14:paraId="5984AACB" w14:textId="77777777" w:rsidTr="00100838"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4848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CD91" w14:textId="77777777" w:rsidR="00100838" w:rsidRPr="005D62E9" w:rsidRDefault="00100838" w:rsidP="00661119">
            <w:pPr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hAnsi="Times New Roman" w:cs="Times New Roman"/>
              </w:rPr>
              <w:t>1С</w:t>
            </w:r>
            <w:proofErr w:type="gramStart"/>
            <w:r w:rsidRPr="005D62E9">
              <w:rPr>
                <w:rFonts w:ascii="Times New Roman" w:hAnsi="Times New Roman" w:cs="Times New Roman"/>
              </w:rPr>
              <w:t>:М</w:t>
            </w:r>
            <w:proofErr w:type="gramEnd"/>
            <w:r w:rsidRPr="005D62E9">
              <w:rPr>
                <w:rFonts w:ascii="Times New Roman" w:hAnsi="Times New Roman" w:cs="Times New Roman"/>
              </w:rPr>
              <w:t>едицина. Диетическое питание. Электронная поставка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2498" w14:textId="77777777" w:rsidR="00100838" w:rsidRPr="005D62E9" w:rsidRDefault="00100838" w:rsidP="006611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D62E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</w:tbl>
    <w:p w14:paraId="519903D7" w14:textId="77777777" w:rsidR="00100838" w:rsidRPr="005D62E9" w:rsidRDefault="00100838" w:rsidP="006B506C">
      <w:pPr>
        <w:suppressAutoHyphens/>
        <w:ind w:firstLine="709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76351DA1" w14:textId="77777777" w:rsidR="00100838" w:rsidRPr="005D62E9" w:rsidRDefault="00100838" w:rsidP="006B506C">
      <w:pPr>
        <w:suppressAutoHyphens/>
        <w:ind w:firstLine="709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2"/>
        <w:gridCol w:w="2018"/>
        <w:gridCol w:w="7584"/>
      </w:tblGrid>
      <w:tr w:rsidR="006B506C" w:rsidRPr="005D62E9" w14:paraId="51DE5B4F" w14:textId="77777777" w:rsidTr="00661119">
        <w:trPr>
          <w:trHeight w:val="480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E911D" w14:textId="77777777" w:rsidR="006B506C" w:rsidRPr="005D62E9" w:rsidRDefault="006B506C" w:rsidP="00661119">
            <w:pPr>
              <w:ind w:left="-43" w:firstLine="4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D62E9">
              <w:rPr>
                <w:rFonts w:ascii="Times New Roman" w:hAnsi="Times New Roman" w:cs="Times New Roman"/>
                <w:b/>
                <w:lang w:val="en-US" w:eastAsia="en-US" w:bidi="en-US"/>
              </w:rPr>
              <w:t>№</w:t>
            </w:r>
            <w:r w:rsidRPr="005D62E9">
              <w:rPr>
                <w:rFonts w:ascii="Times New Roman" w:hAnsi="Times New Roman" w:cs="Times New Roman"/>
                <w:b/>
                <w:lang w:eastAsia="en-US" w:bidi="en-US"/>
              </w:rPr>
              <w:t xml:space="preserve"> </w:t>
            </w:r>
            <w:r w:rsidRPr="005D62E9">
              <w:rPr>
                <w:rFonts w:ascii="Times New Roman" w:hAnsi="Times New Roman" w:cs="Times New Roman"/>
                <w:b/>
                <w:lang w:val="en-US" w:eastAsia="en-US" w:bidi="en-US"/>
              </w:rPr>
              <w:t>п/п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1E778" w14:textId="77777777" w:rsidR="006B506C" w:rsidRPr="005D62E9" w:rsidRDefault="006B506C" w:rsidP="0066111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D62E9">
              <w:rPr>
                <w:rFonts w:ascii="Times New Roman" w:hAnsi="Times New Roman" w:cs="Times New Roman"/>
                <w:b/>
                <w:lang w:eastAsia="en-US" w:bidi="en-US"/>
              </w:rPr>
              <w:t>Параметры требований к услугам</w:t>
            </w:r>
          </w:p>
        </w:tc>
        <w:tc>
          <w:tcPr>
            <w:tcW w:w="3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9A9A7" w14:textId="77777777" w:rsidR="006B506C" w:rsidRPr="005D62E9" w:rsidRDefault="006B506C" w:rsidP="00661119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D62E9">
              <w:rPr>
                <w:rFonts w:ascii="Times New Roman" w:hAnsi="Times New Roman" w:cs="Times New Roman"/>
                <w:b/>
                <w:lang w:eastAsia="en-US" w:bidi="en-US"/>
              </w:rPr>
              <w:t>Требования к услугам, указываемые заказчиком</w:t>
            </w:r>
          </w:p>
        </w:tc>
      </w:tr>
      <w:tr w:rsidR="006B506C" w:rsidRPr="005D62E9" w14:paraId="76B27820" w14:textId="77777777" w:rsidTr="00661119">
        <w:trPr>
          <w:trHeight w:val="48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1D843" w14:textId="77777777" w:rsidR="006B506C" w:rsidRPr="005D62E9" w:rsidRDefault="006B506C" w:rsidP="00661119">
            <w:pPr>
              <w:jc w:val="center"/>
              <w:rPr>
                <w:rFonts w:ascii="Times New Roman" w:hAnsi="Times New Roman" w:cs="Times New Roman"/>
                <w:b/>
                <w:lang w:eastAsia="en-US" w:bidi="en-US"/>
              </w:rPr>
            </w:pPr>
          </w:p>
        </w:tc>
      </w:tr>
      <w:tr w:rsidR="006B506C" w:rsidRPr="005D62E9" w14:paraId="4E6848C7" w14:textId="77777777" w:rsidTr="00661119">
        <w:trPr>
          <w:trHeight w:val="466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75225" w14:textId="77777777" w:rsidR="006B506C" w:rsidRPr="005D62E9" w:rsidRDefault="006B506C" w:rsidP="00661119">
            <w:pPr>
              <w:ind w:left="500" w:hanging="226"/>
              <w:rPr>
                <w:rFonts w:ascii="Times New Roman" w:hAnsi="Times New Roman" w:cs="Times New Roman"/>
                <w:bCs/>
                <w:lang w:eastAsia="en-US"/>
              </w:rPr>
            </w:pPr>
            <w:r w:rsidRPr="005D62E9">
              <w:rPr>
                <w:rFonts w:ascii="Times New Roman" w:hAnsi="Times New Roman" w:cs="Times New Roman"/>
                <w:bCs/>
                <w:lang w:eastAsia="en-US"/>
              </w:rPr>
              <w:t>1.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72C49" w14:textId="77777777" w:rsidR="006B506C" w:rsidRPr="005D62E9" w:rsidRDefault="006B506C" w:rsidP="00661119">
            <w:pPr>
              <w:ind w:left="120"/>
              <w:rPr>
                <w:rFonts w:ascii="Times New Roman" w:hAnsi="Times New Roman" w:cs="Times New Roman"/>
                <w:bCs/>
                <w:color w:val="000000"/>
              </w:rPr>
            </w:pPr>
            <w:r w:rsidRPr="005D62E9">
              <w:rPr>
                <w:rFonts w:ascii="Times New Roman" w:hAnsi="Times New Roman" w:cs="Times New Roman"/>
                <w:bCs/>
                <w:color w:val="000000"/>
              </w:rPr>
              <w:t>Сроки оказания Услуги</w:t>
            </w:r>
          </w:p>
        </w:tc>
        <w:tc>
          <w:tcPr>
            <w:tcW w:w="3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AB400" w14:textId="28218627" w:rsidR="006B506C" w:rsidRPr="005D62E9" w:rsidRDefault="006B506C" w:rsidP="005D62E9">
            <w:pPr>
              <w:ind w:left="128"/>
              <w:contextualSpacing/>
              <w:rPr>
                <w:rFonts w:ascii="Times New Roman" w:hAnsi="Times New Roman" w:cs="Times New Roman"/>
                <w:bCs/>
              </w:rPr>
            </w:pPr>
            <w:r w:rsidRPr="005D62E9">
              <w:rPr>
                <w:rFonts w:ascii="Times New Roman" w:hAnsi="Times New Roman" w:cs="Times New Roman"/>
                <w:bCs/>
              </w:rPr>
              <w:t xml:space="preserve">В течение 15 (пятнадцати) календарных дней с момента заключения </w:t>
            </w:r>
            <w:r w:rsidR="00822BFE" w:rsidRPr="005D62E9">
              <w:rPr>
                <w:rFonts w:ascii="Times New Roman" w:hAnsi="Times New Roman" w:cs="Times New Roman"/>
                <w:bCs/>
              </w:rPr>
              <w:t>договора</w:t>
            </w:r>
          </w:p>
        </w:tc>
      </w:tr>
      <w:tr w:rsidR="006B506C" w:rsidRPr="005D62E9" w14:paraId="2DB7704E" w14:textId="77777777" w:rsidTr="00661119">
        <w:trPr>
          <w:trHeight w:val="466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CDFF9" w14:textId="77777777" w:rsidR="006B506C" w:rsidRPr="005D62E9" w:rsidRDefault="006B506C" w:rsidP="00661119">
            <w:pPr>
              <w:ind w:left="500" w:hanging="226"/>
              <w:rPr>
                <w:rFonts w:ascii="Times New Roman" w:hAnsi="Times New Roman" w:cs="Times New Roman"/>
                <w:bCs/>
                <w:lang w:eastAsia="en-US"/>
              </w:rPr>
            </w:pPr>
            <w:r w:rsidRPr="005D62E9">
              <w:rPr>
                <w:rFonts w:ascii="Times New Roman" w:hAnsi="Times New Roman" w:cs="Times New Roman"/>
                <w:bCs/>
                <w:lang w:eastAsia="en-US"/>
              </w:rPr>
              <w:t>2.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91998" w14:textId="77777777" w:rsidR="006B506C" w:rsidRPr="005D62E9" w:rsidRDefault="006B506C" w:rsidP="00661119">
            <w:pPr>
              <w:ind w:left="120"/>
              <w:rPr>
                <w:rFonts w:ascii="Times New Roman" w:hAnsi="Times New Roman" w:cs="Times New Roman"/>
                <w:bCs/>
                <w:color w:val="000000"/>
              </w:rPr>
            </w:pPr>
            <w:r w:rsidRPr="005D62E9">
              <w:rPr>
                <w:rFonts w:ascii="Times New Roman" w:hAnsi="Times New Roman" w:cs="Times New Roman"/>
                <w:bCs/>
                <w:color w:val="000000"/>
              </w:rPr>
              <w:t xml:space="preserve">Место оказания </w:t>
            </w:r>
            <w:r w:rsidRPr="005D62E9">
              <w:rPr>
                <w:rFonts w:ascii="Times New Roman" w:hAnsi="Times New Roman" w:cs="Times New Roman"/>
                <w:bCs/>
                <w:color w:val="000000"/>
              </w:rPr>
              <w:lastRenderedPageBreak/>
              <w:t>услуг:</w:t>
            </w:r>
          </w:p>
        </w:tc>
        <w:tc>
          <w:tcPr>
            <w:tcW w:w="3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7904C" w14:textId="77777777" w:rsidR="006B506C" w:rsidRPr="005D62E9" w:rsidRDefault="007F0B9C" w:rsidP="00661119">
            <w:pPr>
              <w:ind w:left="128"/>
              <w:contextualSpacing/>
              <w:rPr>
                <w:rFonts w:ascii="Times New Roman" w:hAnsi="Times New Roman" w:cs="Times New Roman"/>
                <w:bCs/>
              </w:rPr>
            </w:pPr>
            <w:r w:rsidRPr="005D62E9">
              <w:rPr>
                <w:rFonts w:ascii="Times New Roman" w:hAnsi="Times New Roman" w:cs="Times New Roman"/>
                <w:bCs/>
              </w:rPr>
              <w:lastRenderedPageBreak/>
              <w:t xml:space="preserve">452432, Республика Башкортостан, Нуримановский район, с. Павловка, ул. </w:t>
            </w:r>
            <w:r w:rsidRPr="005D62E9">
              <w:rPr>
                <w:rFonts w:ascii="Times New Roman" w:hAnsi="Times New Roman" w:cs="Times New Roman"/>
                <w:bCs/>
              </w:rPr>
              <w:lastRenderedPageBreak/>
              <w:t>Графтио 44.</w:t>
            </w:r>
          </w:p>
        </w:tc>
      </w:tr>
      <w:tr w:rsidR="006B506C" w:rsidRPr="005D62E9" w14:paraId="6A90CC1E" w14:textId="77777777" w:rsidTr="00661119">
        <w:trPr>
          <w:trHeight w:val="1084"/>
          <w:jc w:val="center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C18C1" w14:textId="77777777" w:rsidR="006B506C" w:rsidRPr="005D62E9" w:rsidRDefault="006B506C" w:rsidP="00661119">
            <w:pPr>
              <w:ind w:left="500" w:hanging="226"/>
              <w:rPr>
                <w:rFonts w:ascii="Times New Roman" w:hAnsi="Times New Roman" w:cs="Times New Roman"/>
                <w:bCs/>
                <w:lang w:eastAsia="en-US"/>
              </w:rPr>
            </w:pPr>
            <w:r w:rsidRPr="005D62E9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3.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E9BB2" w14:textId="77777777" w:rsidR="006B506C" w:rsidRPr="005D62E9" w:rsidRDefault="006B506C" w:rsidP="00661119">
            <w:pPr>
              <w:ind w:left="120"/>
              <w:rPr>
                <w:rFonts w:ascii="Times New Roman" w:hAnsi="Times New Roman" w:cs="Times New Roman"/>
                <w:bCs/>
                <w:color w:val="000000"/>
              </w:rPr>
            </w:pPr>
            <w:r w:rsidRPr="005D62E9">
              <w:rPr>
                <w:rFonts w:ascii="Times New Roman" w:hAnsi="Times New Roman" w:cs="Times New Roman"/>
                <w:bCs/>
                <w:color w:val="000000"/>
              </w:rPr>
              <w:t>Требования к Исполнителю</w:t>
            </w:r>
          </w:p>
        </w:tc>
        <w:tc>
          <w:tcPr>
            <w:tcW w:w="3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7F7F9" w14:textId="77777777" w:rsidR="006B506C" w:rsidRPr="005D62E9" w:rsidRDefault="006B506C" w:rsidP="00661119">
            <w:pPr>
              <w:ind w:left="128"/>
              <w:rPr>
                <w:rFonts w:ascii="Times New Roman" w:hAnsi="Times New Roman" w:cs="Times New Roman"/>
                <w:bCs/>
              </w:rPr>
            </w:pPr>
            <w:r w:rsidRPr="005D62E9">
              <w:rPr>
                <w:rFonts w:ascii="Times New Roman" w:hAnsi="Times New Roman" w:cs="Times New Roman"/>
                <w:bCs/>
                <w:lang w:eastAsia="en-US" w:bidi="en-US"/>
              </w:rPr>
              <w:t>И</w:t>
            </w:r>
            <w:r w:rsidRPr="005D62E9">
              <w:rPr>
                <w:rFonts w:ascii="Times New Roman" w:hAnsi="Times New Roman" w:cs="Times New Roman"/>
                <w:bCs/>
                <w:shd w:val="clear" w:color="auto" w:fill="FFFFFF"/>
                <w:lang w:eastAsia="en-US" w:bidi="en-US"/>
              </w:rPr>
              <w:t>сполнитель должен являться правообладателем или иметь договор с правообладателем (сертификат о партнерстве) на право распространения программного обеспечения «1 С</w:t>
            </w:r>
            <w:proofErr w:type="gramStart"/>
            <w:r w:rsidRPr="005D62E9">
              <w:rPr>
                <w:rFonts w:ascii="Times New Roman" w:hAnsi="Times New Roman" w:cs="Times New Roman"/>
                <w:bCs/>
                <w:shd w:val="clear" w:color="auto" w:fill="FFFFFF"/>
                <w:lang w:eastAsia="en-US" w:bidi="en-US"/>
              </w:rPr>
              <w:t>:П</w:t>
            </w:r>
            <w:proofErr w:type="gramEnd"/>
            <w:r w:rsidRPr="005D62E9">
              <w:rPr>
                <w:rFonts w:ascii="Times New Roman" w:hAnsi="Times New Roman" w:cs="Times New Roman"/>
                <w:bCs/>
                <w:shd w:val="clear" w:color="auto" w:fill="FFFFFF"/>
                <w:lang w:eastAsia="en-US" w:bidi="en-US"/>
              </w:rPr>
              <w:t>редприятие»</w:t>
            </w:r>
          </w:p>
        </w:tc>
      </w:tr>
    </w:tbl>
    <w:p w14:paraId="4FF391BC" w14:textId="77777777" w:rsidR="006B506C" w:rsidRPr="005D62E9" w:rsidRDefault="006B506C" w:rsidP="006B506C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</w:p>
    <w:p w14:paraId="4E2AB648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Общие требования.</w:t>
      </w:r>
    </w:p>
    <w:p w14:paraId="579FD1F4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Услуги по предоставлению лицензий на право использовать компьютерное программное обеспечение, осуществляется на электронном носителе, если другое не предусмотрено разработчиком ПО.</w:t>
      </w:r>
    </w:p>
    <w:p w14:paraId="294669C4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Срок действия неисключительных прав на программное обеспечение – </w:t>
      </w:r>
      <w:bookmarkStart w:id="0" w:name="_Hlk178588633"/>
      <w:r w:rsidRPr="005D62E9">
        <w:rPr>
          <w:rFonts w:ascii="Times New Roman" w:eastAsia="Times New Roman" w:hAnsi="Times New Roman" w:cs="Times New Roman"/>
        </w:rPr>
        <w:t>бессрочно</w:t>
      </w:r>
      <w:bookmarkEnd w:id="0"/>
      <w:r w:rsidRPr="005D62E9">
        <w:rPr>
          <w:rFonts w:ascii="Times New Roman" w:eastAsia="Times New Roman" w:hAnsi="Times New Roman" w:cs="Times New Roman"/>
        </w:rPr>
        <w:t>.</w:t>
      </w:r>
    </w:p>
    <w:p w14:paraId="0D543BCE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Исполнитель должен обеспечить гарантийное обслуживание приобретаемого ПО, без дополнительных расходов со стороны Заказчика, в соответствии с условиями гарантии производителя ПО. Вместе с ПО предоставляется гарантия качества на ПО. Гарантийный срок на ПО исчисляется с даты подписания акта приема-передачи. Срок гарантии составляет 12 месяцев с даты подписания Заказчиком и Исполнителем акта приема-передачи. Гарантийный срок продлевается на время неработоспособности системы в результате наступления гарантийного случая.</w:t>
      </w:r>
    </w:p>
    <w:p w14:paraId="7386F8C4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Программное обеспечение должно быть лицензионным и соответствовать нормам, установленным фирмами-изготовителями, что должно подтверждаться сертификатами подлинности в форме лицензионного соглашения и (или) наклейками установленной производителем формы.</w:t>
      </w:r>
    </w:p>
    <w:p w14:paraId="1C027A7B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Требования к техническим характеристикам ПО</w:t>
      </w:r>
    </w:p>
    <w:p w14:paraId="26217D27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Все программное обеспечение должно соответствовать или превышать требования к программному обеспечению, указанному в описании объекта закупки. </w:t>
      </w:r>
    </w:p>
    <w:p w14:paraId="6DCB0B0B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Все программное обеспечение должно поддерживать работу с кириллицей и иметь документацию на русском языке в электронном виде. </w:t>
      </w:r>
    </w:p>
    <w:p w14:paraId="2173A8F2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Программный интерфейс всех программных продуктов должен быть на русском языке.</w:t>
      </w:r>
    </w:p>
    <w:p w14:paraId="6D2520CE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Все программное обеспечение, включая средства управления, должны обладать контекстной справочной системой на русском языке.</w:t>
      </w:r>
    </w:p>
    <w:p w14:paraId="44687752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Требования к упаковке товара</w:t>
      </w:r>
    </w:p>
    <w:p w14:paraId="76B6619F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Упаковка поставляемого товара должна обеспечивать его сохранность при транспортировке и хранении (в случае поставки оригинальных носителей). </w:t>
      </w:r>
    </w:p>
    <w:p w14:paraId="4DCC12FD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Упаковка дисков (в случае поставки оригинальных носителей) должна предохранять программы от повреждений с учетом перевозок, атмосферных и механических воздействий и индивидуальных особенностей программного носителя. Диски должны иметь все необходимые маркировки, наклейки и пломбы, в соответствии с требованиями к программному обеспечению действующим законодательством Российской Федерации. Маркировка упаковки должна соответствовать маркировке дисков. Маркировка дисков должна содержать информацию о наименовании программы, фирме – изготовителе, необходимые голографические наклейки и прочее;</w:t>
      </w:r>
    </w:p>
    <w:p w14:paraId="29014210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Требования к передаче лицензионного права:</w:t>
      </w:r>
    </w:p>
    <w:p w14:paraId="30502499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Передача прав должна осуществляться без ограничения по срокам использования программных продуктов, с соблюдением правил лицензирования, установленных производителем.</w:t>
      </w:r>
    </w:p>
    <w:p w14:paraId="0D98D1AF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Лицензиар обязан предоставить Лицензиату неисключительные права использования программных продуктов с заключением лицензионного/</w:t>
      </w:r>
      <w:proofErr w:type="spellStart"/>
      <w:r w:rsidRPr="005D62E9">
        <w:rPr>
          <w:rFonts w:ascii="Times New Roman" w:eastAsia="Times New Roman" w:hAnsi="Times New Roman" w:cs="Times New Roman"/>
        </w:rPr>
        <w:t>сублицензионного</w:t>
      </w:r>
      <w:proofErr w:type="spellEnd"/>
      <w:r w:rsidRPr="005D62E9">
        <w:rPr>
          <w:rFonts w:ascii="Times New Roman" w:eastAsia="Times New Roman" w:hAnsi="Times New Roman" w:cs="Times New Roman"/>
        </w:rPr>
        <w:t xml:space="preserve"> договора. лицензионный/</w:t>
      </w:r>
      <w:proofErr w:type="spellStart"/>
      <w:r w:rsidRPr="005D62E9">
        <w:rPr>
          <w:rFonts w:ascii="Times New Roman" w:eastAsia="Times New Roman" w:hAnsi="Times New Roman" w:cs="Times New Roman"/>
        </w:rPr>
        <w:t>сублицензионный</w:t>
      </w:r>
      <w:proofErr w:type="spellEnd"/>
      <w:r w:rsidRPr="005D62E9">
        <w:rPr>
          <w:rFonts w:ascii="Times New Roman" w:eastAsia="Times New Roman" w:hAnsi="Times New Roman" w:cs="Times New Roman"/>
        </w:rPr>
        <w:t xml:space="preserve"> договор заключается на русском языке по форме, согласованной сторонами. </w:t>
      </w:r>
    </w:p>
    <w:p w14:paraId="3AB0E0B8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Лицензиар гарантирует, что на момент передачи Лицензиату права использования программных продуктов, Лицензиар имеет право на передачу прав его использования Лицензиату. Лицензия должна передаваться на бумажном носителе или в виде оригинала письма, подтверждающего право Лицензиата на использование указанного числа лицензий программных продуктов.</w:t>
      </w:r>
    </w:p>
    <w:p w14:paraId="2EA9CAE3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Право использования программных продуктов переходит от Лицензиара к Лицензиату в полном объеме с даты передачи прав использования по акту передачи прав от Лицензиара к Лицензиату, который подписывается Сторонами договора в день передачи права Лицензиату.</w:t>
      </w:r>
    </w:p>
    <w:p w14:paraId="42D92A5A" w14:textId="77777777" w:rsidR="006B506C" w:rsidRPr="005D62E9" w:rsidRDefault="006B506C" w:rsidP="006B506C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Гарантийные требования:</w:t>
      </w:r>
    </w:p>
    <w:p w14:paraId="203A87E7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Поставка программных продуктов осуществляется с предоставлением Лицензиату гарантии соблюдения авторских и иных охраняемых законом прав при продаже компьютерных программных продуктов и подтверждение Лицензиаром факта лицензирования и разрешения к продаже на территории Российской Федерации.</w:t>
      </w:r>
    </w:p>
    <w:p w14:paraId="007C6E28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lastRenderedPageBreak/>
        <w:t>Гарантия на работу программных продуктов осуществляется путем технической поддержки, оказываемой производителем программных продуктов со дня передачи прав на программы для ЭВМ на весь срок, установленный производителем для конкретного программного продукта.</w:t>
      </w:r>
    </w:p>
    <w:p w14:paraId="409AA1B7" w14:textId="77777777" w:rsidR="006B506C" w:rsidRPr="005D62E9" w:rsidRDefault="006B506C" w:rsidP="006B506C">
      <w:pPr>
        <w:widowControl w:val="0"/>
        <w:numPr>
          <w:ilvl w:val="1"/>
          <w:numId w:val="13"/>
        </w:numPr>
        <w:tabs>
          <w:tab w:val="left" w:pos="709"/>
        </w:tabs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В состав технической поддержки входит:</w:t>
      </w:r>
    </w:p>
    <w:p w14:paraId="073AB144" w14:textId="77777777" w:rsidR="006B506C" w:rsidRPr="005D62E9" w:rsidRDefault="006B506C" w:rsidP="006B506C">
      <w:pPr>
        <w:widowControl w:val="0"/>
        <w:numPr>
          <w:ilvl w:val="2"/>
          <w:numId w:val="13"/>
        </w:numPr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Предоставление информации о базовых функциях продукта; </w:t>
      </w:r>
    </w:p>
    <w:p w14:paraId="71AF3D17" w14:textId="77777777" w:rsidR="006B506C" w:rsidRPr="005D62E9" w:rsidRDefault="006B506C" w:rsidP="006B506C">
      <w:pPr>
        <w:widowControl w:val="0"/>
        <w:numPr>
          <w:ilvl w:val="2"/>
          <w:numId w:val="13"/>
        </w:numPr>
        <w:suppressAutoHyphens/>
        <w:spacing w:after="0" w:line="276" w:lineRule="atLeast"/>
        <w:ind w:left="0" w:firstLine="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Консультации по вопросам установки/активации ПО.</w:t>
      </w:r>
    </w:p>
    <w:p w14:paraId="6AC78ED1" w14:textId="77777777" w:rsidR="006B506C" w:rsidRPr="005D62E9" w:rsidRDefault="006B506C" w:rsidP="006B506C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bCs/>
          <w:iCs/>
          <w:lang w:eastAsia="en-US"/>
        </w:rPr>
      </w:pPr>
    </w:p>
    <w:p w14:paraId="04BEE4AF" w14:textId="292447F5" w:rsidR="006B506C" w:rsidRPr="005D62E9" w:rsidRDefault="006B506C" w:rsidP="006B506C">
      <w:pPr>
        <w:suppressAutoHyphens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iCs/>
          <w:lang w:eastAsia="en-US"/>
        </w:rPr>
      </w:pPr>
      <w:r w:rsidRPr="005D62E9">
        <w:rPr>
          <w:rFonts w:ascii="Times New Roman" w:eastAsia="Calibri" w:hAnsi="Times New Roman" w:cs="Times New Roman"/>
          <w:bCs/>
          <w:i/>
          <w:iCs/>
          <w:lang w:eastAsia="en-US"/>
        </w:rPr>
        <w:t>*Поставка эквивалента не допускается в целях взаимодействия программной совместимости с программным обеспечением, эксплуатируемым Заказчиком.</w:t>
      </w:r>
    </w:p>
    <w:p w14:paraId="2A57D1B0" w14:textId="77777777" w:rsidR="00100838" w:rsidRPr="005D62E9" w:rsidRDefault="00100838">
      <w:pPr>
        <w:suppressAutoHyphens/>
        <w:spacing w:after="0" w:line="256" w:lineRule="auto"/>
        <w:ind w:left="77"/>
        <w:jc w:val="center"/>
        <w:rPr>
          <w:rFonts w:ascii="Times New Roman" w:eastAsia="Times New Roman" w:hAnsi="Times New Roman" w:cs="Times New Roman"/>
        </w:rPr>
      </w:pPr>
    </w:p>
    <w:p w14:paraId="061404B0" w14:textId="3ED29334" w:rsidR="00BF2AD9" w:rsidRPr="005D62E9" w:rsidRDefault="006B506C">
      <w:pPr>
        <w:suppressAutoHyphens/>
        <w:spacing w:after="0" w:line="256" w:lineRule="auto"/>
        <w:ind w:left="77"/>
        <w:jc w:val="center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2.УСЛУГИ ПО </w:t>
      </w:r>
      <w:bookmarkStart w:id="1" w:name="_Hlk178588972"/>
      <w:r w:rsidRPr="005D62E9">
        <w:rPr>
          <w:rFonts w:ascii="Times New Roman" w:eastAsia="Times New Roman" w:hAnsi="Times New Roman" w:cs="Times New Roman"/>
        </w:rPr>
        <w:t>ПЕРЕХОДУ С ПП «ПАРУС» НА «1С:</w:t>
      </w:r>
      <w:r w:rsidR="00822BFE" w:rsidRPr="005D62E9">
        <w:rPr>
          <w:rFonts w:ascii="Times New Roman" w:eastAsia="Times New Roman" w:hAnsi="Times New Roman" w:cs="Times New Roman"/>
        </w:rPr>
        <w:t xml:space="preserve"> </w:t>
      </w:r>
      <w:r w:rsidRPr="005D62E9">
        <w:rPr>
          <w:rFonts w:ascii="Times New Roman" w:eastAsia="Times New Roman" w:hAnsi="Times New Roman" w:cs="Times New Roman"/>
        </w:rPr>
        <w:t>БУХГАЛТЕРИЯ ГОСУДАРСТВЕННОГО УЧРЕЖДЕНИЯ 8»</w:t>
      </w:r>
      <w:bookmarkEnd w:id="1"/>
      <w:r w:rsidRPr="005D62E9">
        <w:rPr>
          <w:rFonts w:ascii="Times New Roman" w:eastAsia="Times New Roman" w:hAnsi="Times New Roman" w:cs="Times New Roman"/>
          <w:b/>
          <w:bCs/>
          <w:color w:val="E36C0A"/>
        </w:rPr>
        <w:br/>
      </w:r>
    </w:p>
    <w:p w14:paraId="49048CCF" w14:textId="77777777" w:rsidR="00BF2AD9" w:rsidRPr="005D62E9" w:rsidRDefault="008B5481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</w:rPr>
      </w:pPr>
      <w:r w:rsidRPr="005D62E9">
        <w:rPr>
          <w:rFonts w:ascii="Times New Roman" w:eastAsia="Times New Roman" w:hAnsi="Times New Roman" w:cs="Times New Roman"/>
          <w:b/>
        </w:rPr>
        <w:t xml:space="preserve">Объект закупки: </w:t>
      </w:r>
    </w:p>
    <w:p w14:paraId="4E9AB5DE" w14:textId="77777777" w:rsidR="00BF2AD9" w:rsidRPr="005D62E9" w:rsidRDefault="008B5481">
      <w:pPr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В рамках данного технического задания Заказчик поручает, а Исполнитель </w:t>
      </w:r>
      <w:bookmarkStart w:id="2" w:name="_Hlk178588788"/>
      <w:r w:rsidRPr="005D62E9">
        <w:rPr>
          <w:rFonts w:ascii="Times New Roman" w:eastAsia="Times New Roman" w:hAnsi="Times New Roman" w:cs="Times New Roman"/>
        </w:rPr>
        <w:t xml:space="preserve">выполняет оказание услуг по конвертации, переносу и выверке данных из ПП: Парус </w:t>
      </w:r>
      <w:r w:rsidR="00806B31" w:rsidRPr="005D62E9">
        <w:rPr>
          <w:rFonts w:ascii="Times New Roman" w:eastAsia="Times New Roman" w:hAnsi="Times New Roman" w:cs="Times New Roman"/>
          <w:color w:val="FF0000"/>
        </w:rPr>
        <w:t>8</w:t>
      </w:r>
      <w:r w:rsidR="00806B31" w:rsidRPr="005D62E9">
        <w:rPr>
          <w:rFonts w:ascii="Times New Roman" w:eastAsia="Times New Roman" w:hAnsi="Times New Roman" w:cs="Times New Roman"/>
          <w:color w:val="FF0000"/>
          <w:lang w:val="en-US"/>
        </w:rPr>
        <w:t>SE</w:t>
      </w:r>
      <w:r w:rsidRPr="005D62E9">
        <w:rPr>
          <w:rFonts w:ascii="Times New Roman" w:eastAsia="Times New Roman" w:hAnsi="Times New Roman" w:cs="Times New Roman"/>
        </w:rPr>
        <w:t xml:space="preserve"> в ПП</w:t>
      </w:r>
      <w:bookmarkEnd w:id="2"/>
      <w:r w:rsidRPr="005D62E9">
        <w:rPr>
          <w:rFonts w:ascii="Times New Roman" w:eastAsia="Times New Roman" w:hAnsi="Times New Roman" w:cs="Times New Roman"/>
        </w:rPr>
        <w:t>: «1С: Бухгалтерия государственного учреждения 8.</w:t>
      </w:r>
      <w:r w:rsidR="00806B31" w:rsidRPr="005D62E9">
        <w:rPr>
          <w:rFonts w:ascii="Times New Roman" w:eastAsia="Times New Roman" w:hAnsi="Times New Roman" w:cs="Times New Roman"/>
          <w:color w:val="FF0000"/>
        </w:rPr>
        <w:t>3</w:t>
      </w:r>
      <w:r w:rsidRPr="005D62E9">
        <w:rPr>
          <w:rFonts w:ascii="Times New Roman" w:eastAsia="Times New Roman" w:hAnsi="Times New Roman" w:cs="Times New Roman"/>
        </w:rPr>
        <w:t>» и «1С</w:t>
      </w:r>
      <w:proofErr w:type="gramStart"/>
      <w:r w:rsidRPr="005D62E9">
        <w:rPr>
          <w:rFonts w:ascii="Times New Roman" w:eastAsia="Times New Roman" w:hAnsi="Times New Roman" w:cs="Times New Roman"/>
        </w:rPr>
        <w:t>:З</w:t>
      </w:r>
      <w:proofErr w:type="gramEnd"/>
      <w:r w:rsidRPr="005D62E9">
        <w:rPr>
          <w:rFonts w:ascii="Times New Roman" w:eastAsia="Times New Roman" w:hAnsi="Times New Roman" w:cs="Times New Roman"/>
        </w:rPr>
        <w:t>арплата и кадры государственного учреждения 8.3», а также услуги по настройке программы и обучению работы с ней специалистов Заказчика.</w:t>
      </w:r>
    </w:p>
    <w:p w14:paraId="203FE93B" w14:textId="77777777" w:rsidR="009757EB" w:rsidRPr="005D62E9" w:rsidRDefault="009757EB">
      <w:pPr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hAnsi="Times New Roman" w:cs="Times New Roman"/>
        </w:rPr>
        <w:t xml:space="preserve">Для корректного перевода базы данных с </w:t>
      </w:r>
      <w:r w:rsidRPr="005D62E9">
        <w:rPr>
          <w:rFonts w:ascii="Times New Roman" w:eastAsia="Times New Roman" w:hAnsi="Times New Roman" w:cs="Times New Roman"/>
        </w:rPr>
        <w:t>«Парус 8</w:t>
      </w:r>
      <w:r w:rsidRPr="005D62E9">
        <w:rPr>
          <w:rFonts w:ascii="Times New Roman" w:eastAsia="Times New Roman" w:hAnsi="Times New Roman" w:cs="Times New Roman"/>
          <w:lang w:val="en-US"/>
        </w:rPr>
        <w:t>SE</w:t>
      </w:r>
      <w:r w:rsidRPr="005D62E9">
        <w:rPr>
          <w:rFonts w:ascii="Times New Roman" w:eastAsia="Times New Roman" w:hAnsi="Times New Roman" w:cs="Times New Roman"/>
        </w:rPr>
        <w:t xml:space="preserve">» в программу «1С: БГУ 8.3» </w:t>
      </w:r>
      <w:r w:rsidRPr="005D62E9">
        <w:rPr>
          <w:rFonts w:ascii="Times New Roman" w:hAnsi="Times New Roman" w:cs="Times New Roman"/>
        </w:rPr>
        <w:t>требуется наличие сертифицированного специалиста ПП «ПАРУС».</w:t>
      </w:r>
    </w:p>
    <w:p w14:paraId="4EE33F45" w14:textId="77777777" w:rsidR="00BF2AD9" w:rsidRPr="005D62E9" w:rsidRDefault="00BF2AD9">
      <w:pPr>
        <w:suppressAutoHyphens/>
        <w:spacing w:after="0" w:line="240" w:lineRule="auto"/>
        <w:ind w:left="437" w:firstLine="271"/>
        <w:jc w:val="both"/>
        <w:rPr>
          <w:rFonts w:ascii="Times New Roman" w:eastAsia="Times New Roman" w:hAnsi="Times New Roman" w:cs="Times New Roman"/>
        </w:rPr>
      </w:pPr>
    </w:p>
    <w:p w14:paraId="7EFF14CD" w14:textId="77777777" w:rsidR="00BF2AD9" w:rsidRPr="005D62E9" w:rsidRDefault="008B5481">
      <w:pPr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  <w:b/>
        </w:rPr>
        <w:t xml:space="preserve">Обоснование закупки: </w:t>
      </w:r>
    </w:p>
    <w:p w14:paraId="1ACDFB67" w14:textId="77777777" w:rsidR="00BF2AD9" w:rsidRPr="005D62E9" w:rsidRDefault="008B5481">
      <w:pPr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В настоящее время для расчета заработной платы и ведения бухгалтерского учета используются программные комплексы Парус </w:t>
      </w:r>
      <w:r w:rsidR="00806B31" w:rsidRPr="005D62E9">
        <w:rPr>
          <w:rFonts w:ascii="Times New Roman" w:eastAsia="Times New Roman" w:hAnsi="Times New Roman" w:cs="Times New Roman"/>
          <w:color w:val="FF0000"/>
        </w:rPr>
        <w:t>8</w:t>
      </w:r>
      <w:r w:rsidR="00806B31" w:rsidRPr="005D62E9">
        <w:rPr>
          <w:rFonts w:ascii="Times New Roman" w:eastAsia="Times New Roman" w:hAnsi="Times New Roman" w:cs="Times New Roman"/>
          <w:color w:val="FF0000"/>
          <w:lang w:val="en-US"/>
        </w:rPr>
        <w:t>SE</w:t>
      </w:r>
      <w:r w:rsidRPr="005D62E9">
        <w:rPr>
          <w:rFonts w:ascii="Times New Roman" w:eastAsia="Times New Roman" w:hAnsi="Times New Roman" w:cs="Times New Roman"/>
        </w:rPr>
        <w:t>. В ходе работ по техническому заданию предполагается перевод расчета заработной платы и ведения бухгалтерского учета с 01 января 2024 года на программы ПО "1С</w:t>
      </w:r>
      <w:proofErr w:type="gramStart"/>
      <w:r w:rsidRPr="005D62E9">
        <w:rPr>
          <w:rFonts w:ascii="Times New Roman" w:eastAsia="Times New Roman" w:hAnsi="Times New Roman" w:cs="Times New Roman"/>
        </w:rPr>
        <w:t>:Б</w:t>
      </w:r>
      <w:proofErr w:type="gramEnd"/>
      <w:r w:rsidRPr="005D62E9">
        <w:rPr>
          <w:rFonts w:ascii="Times New Roman" w:eastAsia="Times New Roman" w:hAnsi="Times New Roman" w:cs="Times New Roman"/>
        </w:rPr>
        <w:t>ухгалтерия государственного учреждения 8.</w:t>
      </w:r>
      <w:r w:rsidR="00806B31" w:rsidRPr="005D62E9">
        <w:rPr>
          <w:rFonts w:ascii="Times New Roman" w:eastAsia="Times New Roman" w:hAnsi="Times New Roman" w:cs="Times New Roman"/>
          <w:color w:val="FF0000"/>
        </w:rPr>
        <w:t>3</w:t>
      </w:r>
      <w:r w:rsidRPr="005D62E9">
        <w:rPr>
          <w:rFonts w:ascii="Times New Roman" w:eastAsia="Times New Roman" w:hAnsi="Times New Roman" w:cs="Times New Roman"/>
        </w:rPr>
        <w:t>" и ПО « 1С: Зарплата и кадры бюджетного учреждения 8.3». Переход на новый программный продукт должен повлечь за собой оптимизацию учета и расчета заработной платы как по срокам и точности, так и по скорости обработки данных, качественно изменить работу бухгалтерии.</w:t>
      </w:r>
    </w:p>
    <w:p w14:paraId="6B326CDE" w14:textId="77777777" w:rsidR="00BF2AD9" w:rsidRPr="005D62E9" w:rsidRDefault="00BF2AD9">
      <w:pPr>
        <w:suppressAutoHyphens/>
        <w:spacing w:after="0" w:line="256" w:lineRule="auto"/>
        <w:ind w:left="77" w:firstLine="632"/>
        <w:jc w:val="both"/>
        <w:rPr>
          <w:rFonts w:ascii="Times New Roman" w:eastAsia="Times New Roman" w:hAnsi="Times New Roman" w:cs="Times New Roman"/>
        </w:rPr>
      </w:pPr>
    </w:p>
    <w:p w14:paraId="0887614F" w14:textId="77777777" w:rsidR="00BF2AD9" w:rsidRPr="005D62E9" w:rsidRDefault="008B5481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</w:rPr>
      </w:pPr>
      <w:r w:rsidRPr="005D62E9">
        <w:rPr>
          <w:rFonts w:ascii="Times New Roman" w:eastAsia="Times New Roman" w:hAnsi="Times New Roman" w:cs="Times New Roman"/>
          <w:b/>
        </w:rPr>
        <w:t xml:space="preserve">Объем выполняемых услуг: </w:t>
      </w:r>
    </w:p>
    <w:p w14:paraId="4CACD376" w14:textId="77777777" w:rsidR="00BF2AD9" w:rsidRPr="005D62E9" w:rsidRDefault="008B5481">
      <w:pPr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Установка программных продуктов на рабочих местах заказчика, первоначальная настройка, обучение и консультирование пользователей –</w:t>
      </w:r>
      <w:r w:rsidR="008B074D" w:rsidRPr="005D62E9">
        <w:rPr>
          <w:rFonts w:ascii="Times New Roman" w:eastAsia="Times New Roman" w:hAnsi="Times New Roman" w:cs="Times New Roman"/>
        </w:rPr>
        <w:t>43</w:t>
      </w:r>
      <w:r w:rsidR="00100838" w:rsidRPr="005D62E9">
        <w:rPr>
          <w:rFonts w:ascii="Times New Roman" w:eastAsia="Times New Roman" w:hAnsi="Times New Roman" w:cs="Times New Roman"/>
          <w:b/>
        </w:rPr>
        <w:t xml:space="preserve"> часа</w:t>
      </w:r>
      <w:r w:rsidRPr="005D62E9">
        <w:rPr>
          <w:rFonts w:ascii="Times New Roman" w:eastAsia="Times New Roman" w:hAnsi="Times New Roman" w:cs="Times New Roman"/>
        </w:rPr>
        <w:t>;</w:t>
      </w:r>
    </w:p>
    <w:p w14:paraId="1D3945D0" w14:textId="77777777" w:rsidR="00BF2AD9" w:rsidRPr="005D62E9" w:rsidRDefault="008B5481">
      <w:pPr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- Перенос справочников и остатков из старых программ, доработка программ под нужды Заказчика и  внедрение «1С: Бухгалтерия государственного учреждения 8» и «1С: Зарплата и кадры государственного учреждения» на рабочие места Заказчика  - </w:t>
      </w:r>
      <w:r w:rsidR="008B074D" w:rsidRPr="005D62E9">
        <w:rPr>
          <w:rFonts w:ascii="Times New Roman" w:eastAsia="Times New Roman" w:hAnsi="Times New Roman" w:cs="Times New Roman"/>
          <w:b/>
        </w:rPr>
        <w:t>59</w:t>
      </w:r>
      <w:r w:rsidR="007F0B9C" w:rsidRPr="005D62E9">
        <w:rPr>
          <w:rFonts w:ascii="Times New Roman" w:eastAsia="Times New Roman" w:hAnsi="Times New Roman" w:cs="Times New Roman"/>
          <w:b/>
        </w:rPr>
        <w:t xml:space="preserve"> </w:t>
      </w:r>
      <w:r w:rsidRPr="005D62E9">
        <w:rPr>
          <w:rFonts w:ascii="Times New Roman" w:eastAsia="Times New Roman" w:hAnsi="Times New Roman" w:cs="Times New Roman"/>
          <w:b/>
        </w:rPr>
        <w:t>часов</w:t>
      </w:r>
      <w:r w:rsidRPr="005D62E9">
        <w:rPr>
          <w:rFonts w:ascii="Times New Roman" w:eastAsia="Times New Roman" w:hAnsi="Times New Roman" w:cs="Times New Roman"/>
        </w:rPr>
        <w:t xml:space="preserve">; </w:t>
      </w:r>
    </w:p>
    <w:p w14:paraId="3937FE46" w14:textId="77777777" w:rsidR="00BF2AD9" w:rsidRPr="005D62E9" w:rsidRDefault="00BF2AD9">
      <w:pPr>
        <w:suppressAutoHyphens/>
        <w:spacing w:after="0" w:line="240" w:lineRule="auto"/>
        <w:ind w:left="437"/>
        <w:jc w:val="both"/>
        <w:rPr>
          <w:rFonts w:ascii="Times New Roman" w:eastAsia="Times New Roman" w:hAnsi="Times New Roman" w:cs="Times New Roman"/>
        </w:rPr>
      </w:pPr>
    </w:p>
    <w:p w14:paraId="3422A8BC" w14:textId="77777777" w:rsidR="00BF2AD9" w:rsidRPr="005D62E9" w:rsidRDefault="008B5481">
      <w:pPr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</w:rPr>
      </w:pPr>
      <w:r w:rsidRPr="005D62E9">
        <w:rPr>
          <w:rFonts w:ascii="Times New Roman" w:eastAsia="Times New Roman" w:hAnsi="Times New Roman" w:cs="Times New Roman"/>
          <w:b/>
        </w:rPr>
        <w:t>Место оказания услуг:</w:t>
      </w:r>
    </w:p>
    <w:p w14:paraId="30AFFDF4" w14:textId="77777777" w:rsidR="008B074D" w:rsidRPr="005D62E9" w:rsidRDefault="008B5481">
      <w:pPr>
        <w:suppressAutoHyphens/>
        <w:spacing w:after="160" w:line="256" w:lineRule="auto"/>
        <w:ind w:left="709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Оказание услуг осуществляется путем выезда представителей Исполнителя по адресу</w:t>
      </w:r>
      <w:r w:rsidR="00B628F1" w:rsidRPr="005D62E9">
        <w:rPr>
          <w:rFonts w:ascii="Times New Roman" w:eastAsia="Times New Roman" w:hAnsi="Times New Roman" w:cs="Times New Roman"/>
        </w:rPr>
        <w:t>:</w:t>
      </w:r>
      <w:r w:rsidRPr="005D62E9">
        <w:rPr>
          <w:rFonts w:ascii="Times New Roman" w:eastAsia="Times New Roman" w:hAnsi="Times New Roman" w:cs="Times New Roman"/>
        </w:rPr>
        <w:t xml:space="preserve"> </w:t>
      </w:r>
      <w:r w:rsidR="00B628F1" w:rsidRPr="005D62E9">
        <w:rPr>
          <w:rFonts w:ascii="Times New Roman" w:eastAsia="Times New Roman" w:hAnsi="Times New Roman" w:cs="Times New Roman"/>
        </w:rPr>
        <w:t xml:space="preserve">452432, Республика </w:t>
      </w:r>
      <w:proofErr w:type="spellStart"/>
      <w:r w:rsidR="00B628F1" w:rsidRPr="005D62E9">
        <w:rPr>
          <w:rFonts w:ascii="Times New Roman" w:eastAsia="Times New Roman" w:hAnsi="Times New Roman" w:cs="Times New Roman"/>
        </w:rPr>
        <w:t>Башкортоста</w:t>
      </w:r>
      <w:proofErr w:type="spellEnd"/>
      <w:r w:rsidR="00B628F1" w:rsidRPr="005D62E9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B628F1" w:rsidRPr="005D62E9">
        <w:rPr>
          <w:rFonts w:ascii="Times New Roman" w:eastAsia="Times New Roman" w:hAnsi="Times New Roman" w:cs="Times New Roman"/>
        </w:rPr>
        <w:t>Нуримановский</w:t>
      </w:r>
      <w:proofErr w:type="spellEnd"/>
      <w:r w:rsidR="00B628F1" w:rsidRPr="005D62E9">
        <w:rPr>
          <w:rFonts w:ascii="Times New Roman" w:eastAsia="Times New Roman" w:hAnsi="Times New Roman" w:cs="Times New Roman"/>
        </w:rPr>
        <w:t xml:space="preserve"> район, с. Павловка, ул. Графтио 44.</w:t>
      </w:r>
      <w:r w:rsidRPr="005D62E9">
        <w:rPr>
          <w:rFonts w:ascii="Times New Roman" w:eastAsia="Times New Roman" w:hAnsi="Times New Roman" w:cs="Times New Roman"/>
        </w:rPr>
        <w:t xml:space="preserve">  </w:t>
      </w:r>
    </w:p>
    <w:p w14:paraId="6AAE4252" w14:textId="77777777" w:rsidR="00BF2AD9" w:rsidRPr="005D62E9" w:rsidRDefault="008B5481">
      <w:pPr>
        <w:suppressAutoHyphens/>
        <w:spacing w:after="160" w:line="256" w:lineRule="auto"/>
        <w:ind w:left="709"/>
        <w:jc w:val="both"/>
        <w:rPr>
          <w:rFonts w:ascii="Times New Roman" w:eastAsia="Times New Roman" w:hAnsi="Times New Roman" w:cs="Times New Roman"/>
          <w:color w:val="272727"/>
        </w:rPr>
      </w:pPr>
      <w:r w:rsidRPr="005D62E9">
        <w:rPr>
          <w:rFonts w:ascii="Times New Roman" w:eastAsia="Times New Roman" w:hAnsi="Times New Roman" w:cs="Times New Roman"/>
        </w:rPr>
        <w:t xml:space="preserve"> Количество представителей Исполнителя – не менее </w:t>
      </w:r>
      <w:r w:rsidR="00483979" w:rsidRPr="005D62E9">
        <w:rPr>
          <w:rFonts w:ascii="Times New Roman" w:eastAsia="Times New Roman" w:hAnsi="Times New Roman" w:cs="Times New Roman"/>
        </w:rPr>
        <w:t>2</w:t>
      </w:r>
      <w:r w:rsidRPr="005D62E9">
        <w:rPr>
          <w:rFonts w:ascii="Times New Roman" w:eastAsia="Times New Roman" w:hAnsi="Times New Roman" w:cs="Times New Roman"/>
        </w:rPr>
        <w:t>-х человек.</w:t>
      </w:r>
    </w:p>
    <w:p w14:paraId="3A3324F9" w14:textId="77777777" w:rsidR="00BF2AD9" w:rsidRPr="005D62E9" w:rsidRDefault="008B5481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</w:rPr>
      </w:pPr>
      <w:r w:rsidRPr="005D62E9">
        <w:rPr>
          <w:rFonts w:ascii="Times New Roman" w:eastAsia="Times New Roman" w:hAnsi="Times New Roman" w:cs="Times New Roman"/>
          <w:b/>
        </w:rPr>
        <w:t>Описание объекта закупки:</w:t>
      </w:r>
    </w:p>
    <w:p w14:paraId="571E2E7C" w14:textId="77777777" w:rsidR="00BF2AD9" w:rsidRPr="005D62E9" w:rsidRDefault="00BF2AD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34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1985"/>
        <w:gridCol w:w="4820"/>
        <w:gridCol w:w="2726"/>
      </w:tblGrid>
      <w:tr w:rsidR="00BF2AD9" w:rsidRPr="005D62E9" w14:paraId="4EFA9FB6" w14:textId="77777777" w:rsidTr="006B506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EA3692" w14:textId="77777777" w:rsidR="00BF2AD9" w:rsidRPr="005D62E9" w:rsidRDefault="00BF2A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33C4B9E" w14:textId="77777777" w:rsidR="00BF2AD9" w:rsidRPr="005D62E9" w:rsidRDefault="00BF2A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B2DB84D" w14:textId="77777777" w:rsidR="00BF2AD9" w:rsidRPr="005D62E9" w:rsidRDefault="00BF2A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4043BE4" w14:textId="77777777" w:rsidR="00BF2AD9" w:rsidRPr="005D62E9" w:rsidRDefault="00BF2AD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17A4C1B" w14:textId="77777777" w:rsidR="00BF2AD9" w:rsidRPr="005D62E9" w:rsidRDefault="008B54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14:paraId="3BC67D14" w14:textId="77777777" w:rsidR="00BF2AD9" w:rsidRPr="005D62E9" w:rsidRDefault="008B548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B936DD" w14:textId="77777777" w:rsidR="00BF2AD9" w:rsidRPr="005D62E9" w:rsidRDefault="008B5481" w:rsidP="006B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  <w:b/>
              </w:rPr>
              <w:t>Наименование, единица из</w:t>
            </w:r>
            <w:r w:rsidR="00827758" w:rsidRPr="005D62E9">
              <w:rPr>
                <w:rFonts w:ascii="Times New Roman" w:eastAsia="Times New Roman" w:hAnsi="Times New Roman" w:cs="Times New Roman"/>
                <w:b/>
              </w:rPr>
              <w:t xml:space="preserve">мерения, количество, код </w:t>
            </w:r>
            <w:r w:rsidR="00827758" w:rsidRPr="005D62E9">
              <w:rPr>
                <w:rFonts w:ascii="Times New Roman" w:eastAsia="Times New Roman" w:hAnsi="Times New Roman" w:cs="Times New Roman"/>
                <w:b/>
                <w:highlight w:val="yellow"/>
              </w:rPr>
              <w:t>ОКПД 2: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7AAAE2" w14:textId="77777777" w:rsidR="00BF2AD9" w:rsidRPr="005D62E9" w:rsidRDefault="008B5481" w:rsidP="006B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  <w:b/>
              </w:rPr>
              <w:t>Функциональные, технические, качественные, эксплуатационные характеристики (единицы измерения</w:t>
            </w:r>
            <w:r w:rsidRPr="005D62E9">
              <w:rPr>
                <w:rFonts w:ascii="Times New Roman" w:eastAsia="Times New Roman" w:hAnsi="Times New Roman" w:cs="Times New Roman"/>
                <w:b/>
                <w:strike/>
              </w:rPr>
              <w:t>)</w:t>
            </w:r>
            <w:r w:rsidRPr="005D62E9">
              <w:rPr>
                <w:rFonts w:ascii="Times New Roman" w:eastAsia="Times New Roman" w:hAnsi="Times New Roman" w:cs="Times New Roman"/>
                <w:b/>
                <w:strike/>
              </w:rPr>
              <w:br/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FA5779" w14:textId="77777777" w:rsidR="00BF2AD9" w:rsidRPr="005D62E9" w:rsidRDefault="008B5481" w:rsidP="006B506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  <w:b/>
              </w:rPr>
              <w:t>Значения характеристик, которые не подлежат изменению участником закупки, или минимальные и (или) максимальные значения характеристик</w:t>
            </w:r>
            <w:r w:rsidRPr="005D62E9">
              <w:rPr>
                <w:rFonts w:ascii="Times New Roman" w:eastAsia="Times New Roman" w:hAnsi="Times New Roman" w:cs="Times New Roman"/>
                <w:b/>
              </w:rPr>
              <w:br/>
            </w:r>
          </w:p>
        </w:tc>
      </w:tr>
      <w:tr w:rsidR="00BF2AD9" w:rsidRPr="005D62E9" w14:paraId="5E16FC40" w14:textId="77777777" w:rsidTr="006B506C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CDF28A" w14:textId="77777777" w:rsidR="00BF2AD9" w:rsidRPr="005D62E9" w:rsidRDefault="008B54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DE87C7" w14:textId="77777777" w:rsidR="00BF2AD9" w:rsidRPr="005D62E9" w:rsidRDefault="008B54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0BA9A5" w14:textId="77777777" w:rsidR="00BF2AD9" w:rsidRPr="005D62E9" w:rsidRDefault="008B54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877FC4D" w14:textId="77777777" w:rsidR="00BF2AD9" w:rsidRPr="005D62E9" w:rsidRDefault="008B548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F2AD9" w:rsidRPr="005D62E9" w14:paraId="7D0C4F95" w14:textId="77777777" w:rsidTr="006B506C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D7FAC4" w14:textId="77777777" w:rsidR="00BF2AD9" w:rsidRPr="005D62E9" w:rsidRDefault="00BF2AD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BC110A" w14:textId="77777777" w:rsidR="00BF2AD9" w:rsidRPr="005D62E9" w:rsidRDefault="008B548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 xml:space="preserve">Оказание услуг по переходу с программы «Парус 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</w:rPr>
              <w:t>8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SE</w:t>
            </w:r>
            <w:r w:rsidRPr="005D62E9">
              <w:rPr>
                <w:rFonts w:ascii="Times New Roman" w:eastAsia="Times New Roman" w:hAnsi="Times New Roman" w:cs="Times New Roman"/>
              </w:rPr>
              <w:t>» на «1С: Бухгалтерия государственного учреждения 8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</w:rPr>
              <w:t>.3</w:t>
            </w:r>
            <w:r w:rsidRPr="005D62E9">
              <w:rPr>
                <w:rFonts w:ascii="Times New Roman" w:eastAsia="Times New Roman" w:hAnsi="Times New Roman" w:cs="Times New Roman"/>
              </w:rPr>
              <w:t xml:space="preserve">» и </w:t>
            </w:r>
            <w:r w:rsidRPr="005D62E9">
              <w:rPr>
                <w:rFonts w:ascii="Times New Roman" w:eastAsia="Times New Roman" w:hAnsi="Times New Roman" w:cs="Times New Roman"/>
              </w:rPr>
              <w:lastRenderedPageBreak/>
              <w:t>«1С: Зарплата и кадры государственного учреждения 8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</w:rPr>
              <w:t>.3</w:t>
            </w:r>
            <w:r w:rsidRPr="005D62E9">
              <w:rPr>
                <w:rFonts w:ascii="Times New Roman" w:eastAsia="Times New Roman" w:hAnsi="Times New Roman" w:cs="Times New Roman"/>
              </w:rPr>
              <w:t>»</w:t>
            </w:r>
          </w:p>
          <w:p w14:paraId="23E66C53" w14:textId="77777777" w:rsidR="00BF2AD9" w:rsidRPr="005D62E9" w:rsidRDefault="00BF2AD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9D66EC3" w14:textId="77777777" w:rsidR="00827758" w:rsidRPr="005D62E9" w:rsidRDefault="0082775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2641B0A" w14:textId="77777777" w:rsidR="00BF2AD9" w:rsidRPr="005D62E9" w:rsidRDefault="008B5481" w:rsidP="006B506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lastRenderedPageBreak/>
              <w:t>Выполнить установку ПП 1С на рабочих местах заказчика;</w:t>
            </w:r>
          </w:p>
          <w:p w14:paraId="256E0D33" w14:textId="77777777" w:rsidR="00BF2AD9" w:rsidRPr="005D62E9" w:rsidRDefault="008B5481" w:rsidP="006B506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Обучить персонал Заказчика работе с ПП 1С;</w:t>
            </w:r>
          </w:p>
          <w:p w14:paraId="09FD2AB5" w14:textId="77777777" w:rsidR="00BF2AD9" w:rsidRPr="005D62E9" w:rsidRDefault="008B5481" w:rsidP="006B506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 xml:space="preserve">Обеспечить перенос остатков по счетам, справочников, ОС и настройка программы под нужды заказчика, с программы «Парус 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</w:rPr>
              <w:t>8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SE</w:t>
            </w:r>
            <w:r w:rsidRPr="005D62E9">
              <w:rPr>
                <w:rFonts w:ascii="Times New Roman" w:eastAsia="Times New Roman" w:hAnsi="Times New Roman" w:cs="Times New Roman"/>
              </w:rPr>
              <w:t xml:space="preserve">» в </w:t>
            </w:r>
            <w:r w:rsidRPr="005D62E9">
              <w:rPr>
                <w:rFonts w:ascii="Times New Roman" w:eastAsia="Times New Roman" w:hAnsi="Times New Roman" w:cs="Times New Roman"/>
              </w:rPr>
              <w:lastRenderedPageBreak/>
              <w:t>программу «1С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</w:rPr>
              <w:t xml:space="preserve"> :</w:t>
            </w:r>
            <w:proofErr w:type="gramEnd"/>
            <w:r w:rsidRPr="005D62E9">
              <w:rPr>
                <w:rFonts w:ascii="Times New Roman" w:eastAsia="Times New Roman" w:hAnsi="Times New Roman" w:cs="Times New Roman"/>
              </w:rPr>
              <w:t xml:space="preserve"> Бухгалтерия государственного учреждения 8.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</w:rPr>
              <w:t>3</w:t>
            </w:r>
            <w:r w:rsidRPr="005D62E9">
              <w:rPr>
                <w:rFonts w:ascii="Times New Roman" w:eastAsia="Times New Roman" w:hAnsi="Times New Roman" w:cs="Times New Roman"/>
              </w:rPr>
              <w:t>»;</w:t>
            </w:r>
          </w:p>
          <w:p w14:paraId="505C18AD" w14:textId="77777777" w:rsidR="00BF2AD9" w:rsidRPr="005D62E9" w:rsidRDefault="008B5481" w:rsidP="006B506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 xml:space="preserve">Обеспечить перенос начальных данных (основные справочники, стажи сотрудников, начальная штатная расстановка, сведение о заработке за 2 предшествующих года) с программы «Парус 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</w:rPr>
              <w:t>8</w:t>
            </w:r>
            <w:r w:rsidR="00806B31" w:rsidRPr="005D62E9">
              <w:rPr>
                <w:rFonts w:ascii="Times New Roman" w:eastAsia="Times New Roman" w:hAnsi="Times New Roman" w:cs="Times New Roman"/>
                <w:color w:val="FF0000"/>
                <w:lang w:val="en-US"/>
              </w:rPr>
              <w:t>SE</w:t>
            </w:r>
            <w:r w:rsidRPr="005D62E9">
              <w:rPr>
                <w:rFonts w:ascii="Times New Roman" w:eastAsia="Times New Roman" w:hAnsi="Times New Roman" w:cs="Times New Roman"/>
              </w:rPr>
              <w:t>» в «1С: Зарплата и кадры государственного учреждения 8.3»;</w:t>
            </w:r>
          </w:p>
          <w:p w14:paraId="782B8427" w14:textId="77777777" w:rsidR="00BF2AD9" w:rsidRPr="005D62E9" w:rsidRDefault="00602A3B" w:rsidP="006B506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Учет ОС, МЗ по ЦМО</w:t>
            </w:r>
            <w:proofErr w:type="gramStart"/>
            <w:r w:rsidRPr="005D62E9">
              <w:rPr>
                <w:rFonts w:ascii="Times New Roman" w:eastAsia="Times New Roman" w:hAnsi="Times New Roman" w:cs="Times New Roman"/>
              </w:rPr>
              <w:t xml:space="preserve"> </w:t>
            </w:r>
            <w:r w:rsidR="008B5481" w:rsidRPr="005D62E9">
              <w:rPr>
                <w:rFonts w:ascii="Times New Roman" w:eastAsia="Times New Roman" w:hAnsi="Times New Roman" w:cs="Times New Roman"/>
              </w:rPr>
              <w:t>;</w:t>
            </w:r>
            <w:proofErr w:type="gramEnd"/>
          </w:p>
          <w:p w14:paraId="3879CE2B" w14:textId="77777777" w:rsidR="005B72FC" w:rsidRPr="005D62E9" w:rsidRDefault="008B5481" w:rsidP="006B506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 xml:space="preserve">Перенос данных всех </w:t>
            </w:r>
            <w:r w:rsidR="00602A3B" w:rsidRPr="005D62E9">
              <w:rPr>
                <w:rFonts w:ascii="Times New Roman" w:eastAsia="Times New Roman" w:hAnsi="Times New Roman" w:cs="Times New Roman"/>
              </w:rPr>
              <w:t>п</w:t>
            </w:r>
            <w:r w:rsidRPr="005D62E9">
              <w:rPr>
                <w:rFonts w:ascii="Times New Roman" w:eastAsia="Times New Roman" w:hAnsi="Times New Roman" w:cs="Times New Roman"/>
              </w:rPr>
              <w:t>оставщиков;</w:t>
            </w:r>
          </w:p>
          <w:p w14:paraId="33E72728" w14:textId="77777777" w:rsidR="00BF2AD9" w:rsidRPr="005D62E9" w:rsidRDefault="008B5481" w:rsidP="005B72F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Перенос кредиторской задолженности на момент внедрения программы 1С;</w:t>
            </w:r>
          </w:p>
          <w:p w14:paraId="45D5F3B6" w14:textId="77777777" w:rsidR="005B72FC" w:rsidRPr="005D62E9" w:rsidRDefault="008B5481" w:rsidP="005B72F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Перенос контрактов и п/п на момент внедрения программы 1С;</w:t>
            </w:r>
            <w:r w:rsidR="00624C2A" w:rsidRPr="005D62E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BF36037" w14:textId="77777777" w:rsidR="00BF2AD9" w:rsidRPr="005D62E9" w:rsidRDefault="008B5481" w:rsidP="005B72FC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>Внедрение в разрезе по филиалам реорганизованных учреждений;</w:t>
            </w:r>
            <w:r w:rsidR="00624C2A" w:rsidRPr="005D62E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2BEE252" w14:textId="77777777" w:rsidR="00BF2AD9" w:rsidRPr="005D62E9" w:rsidRDefault="008B5481" w:rsidP="00602A3B">
            <w:pPr>
              <w:numPr>
                <w:ilvl w:val="0"/>
                <w:numId w:val="6"/>
              </w:num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</w:rPr>
              <w:t xml:space="preserve">Формирование оборотных ведомостей по учреждениям и по статьям; </w:t>
            </w:r>
          </w:p>
          <w:p w14:paraId="6FFD0A13" w14:textId="77777777" w:rsidR="007F0B9C" w:rsidRPr="005D62E9" w:rsidRDefault="007F0B9C" w:rsidP="008B4A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787423" w14:textId="77777777" w:rsidR="00BF2AD9" w:rsidRPr="005D62E9" w:rsidRDefault="008B5481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D62E9">
              <w:rPr>
                <w:rFonts w:ascii="Times New Roman" w:eastAsia="Times New Roman" w:hAnsi="Times New Roman" w:cs="Times New Roman"/>
                <w:color w:val="00000A"/>
              </w:rPr>
              <w:lastRenderedPageBreak/>
              <w:t>Значение характеристики не может изменяться участником закупки</w:t>
            </w:r>
          </w:p>
        </w:tc>
      </w:tr>
    </w:tbl>
    <w:p w14:paraId="5C560468" w14:textId="77777777" w:rsidR="00BF2AD9" w:rsidRPr="005D62E9" w:rsidRDefault="00BF2AD9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AF3FE98" w14:textId="77777777" w:rsidR="00BF2AD9" w:rsidRPr="005D62E9" w:rsidRDefault="008B5481">
      <w:pPr>
        <w:numPr>
          <w:ilvl w:val="0"/>
          <w:numId w:val="7"/>
        </w:numPr>
        <w:tabs>
          <w:tab w:val="left" w:pos="993"/>
        </w:tabs>
        <w:suppressAutoHyphens/>
        <w:spacing w:after="0" w:line="256" w:lineRule="auto"/>
        <w:ind w:left="720" w:hanging="436"/>
        <w:jc w:val="both"/>
        <w:rPr>
          <w:rFonts w:ascii="Times New Roman" w:eastAsia="Times New Roman" w:hAnsi="Times New Roman" w:cs="Times New Roman"/>
          <w:b/>
        </w:rPr>
      </w:pPr>
      <w:r w:rsidRPr="005D62E9">
        <w:rPr>
          <w:rFonts w:ascii="Times New Roman" w:eastAsia="Times New Roman" w:hAnsi="Times New Roman" w:cs="Times New Roman"/>
          <w:b/>
        </w:rPr>
        <w:t>Перечень услуг:</w:t>
      </w:r>
    </w:p>
    <w:p w14:paraId="2D7AEDE1" w14:textId="6FE947E9" w:rsidR="00BF2AD9" w:rsidRPr="005D62E9" w:rsidRDefault="008B5481">
      <w:pPr>
        <w:tabs>
          <w:tab w:val="left" w:pos="993"/>
        </w:tabs>
        <w:suppressAutoHyphens/>
        <w:spacing w:after="0" w:line="256" w:lineRule="auto"/>
        <w:ind w:left="720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В рамках </w:t>
      </w:r>
      <w:r w:rsidR="00816638" w:rsidRPr="005D62E9">
        <w:rPr>
          <w:rFonts w:ascii="Times New Roman" w:eastAsia="Times New Roman" w:hAnsi="Times New Roman" w:cs="Times New Roman"/>
        </w:rPr>
        <w:t xml:space="preserve">Договора </w:t>
      </w:r>
      <w:r w:rsidRPr="005D62E9">
        <w:rPr>
          <w:rFonts w:ascii="Times New Roman" w:eastAsia="Times New Roman" w:hAnsi="Times New Roman" w:cs="Times New Roman"/>
        </w:rPr>
        <w:t>Исполнитель должен оказывать Заказчику услуги, в следующем составе, объеме и порядке:</w:t>
      </w:r>
    </w:p>
    <w:p w14:paraId="60049080" w14:textId="77777777" w:rsidR="00BF2AD9" w:rsidRPr="005D62E9" w:rsidRDefault="00BF2AD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2A286E72" w14:textId="77777777" w:rsidR="00BF2AD9" w:rsidRPr="005D62E9" w:rsidRDefault="008B5481">
      <w:pPr>
        <w:numPr>
          <w:ilvl w:val="0"/>
          <w:numId w:val="8"/>
        </w:numPr>
        <w:tabs>
          <w:tab w:val="left" w:pos="945"/>
        </w:tabs>
        <w:spacing w:after="0" w:line="240" w:lineRule="auto"/>
        <w:ind w:left="945" w:hanging="378"/>
        <w:jc w:val="both"/>
        <w:rPr>
          <w:rFonts w:ascii="Times New Roman" w:eastAsia="Times New Roman" w:hAnsi="Times New Roman" w:cs="Times New Roman"/>
          <w:b/>
        </w:rPr>
      </w:pPr>
      <w:r w:rsidRPr="005D62E9">
        <w:rPr>
          <w:rFonts w:ascii="Times New Roman" w:eastAsia="Times New Roman" w:hAnsi="Times New Roman" w:cs="Times New Roman"/>
          <w:b/>
        </w:rPr>
        <w:t>Организация процесса работы в программе «1С: Зарплата и кадры государственного учреждения 8.3»:</w:t>
      </w:r>
    </w:p>
    <w:p w14:paraId="6C21CD20" w14:textId="77777777" w:rsidR="00BF2AD9" w:rsidRPr="005D62E9" w:rsidRDefault="008B54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 - Настройка пользователей и прав доступа;</w:t>
      </w:r>
    </w:p>
    <w:p w14:paraId="67C729ED" w14:textId="77777777" w:rsidR="00BF2AD9" w:rsidRPr="005D62E9" w:rsidRDefault="008B54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 - Настройка первичных данных для Кадрового учета;</w:t>
      </w:r>
    </w:p>
    <w:p w14:paraId="5EA0591D" w14:textId="77777777" w:rsidR="00BF2AD9" w:rsidRPr="005D62E9" w:rsidRDefault="008B54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 - Настройка первичных данных для Расчета заработной платы.</w:t>
      </w:r>
    </w:p>
    <w:p w14:paraId="48879C94" w14:textId="77777777" w:rsidR="00BF2AD9" w:rsidRPr="005D62E9" w:rsidRDefault="00BF2A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158EBAF3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Заполнение справочников:</w:t>
      </w:r>
    </w:p>
    <w:p w14:paraId="1FA6C64F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Организации;</w:t>
      </w:r>
    </w:p>
    <w:p w14:paraId="5C1289DB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Подразделения;</w:t>
      </w:r>
    </w:p>
    <w:p w14:paraId="4E3F8980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Должности;</w:t>
      </w:r>
    </w:p>
    <w:p w14:paraId="768ABF66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Графики работы сотрудников;</w:t>
      </w:r>
    </w:p>
    <w:p w14:paraId="43DDAC55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Виды отпусков;</w:t>
      </w:r>
    </w:p>
    <w:p w14:paraId="2A291185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Виды стажа;</w:t>
      </w:r>
    </w:p>
    <w:p w14:paraId="0491F097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 -Статьи расходов</w:t>
      </w:r>
    </w:p>
    <w:p w14:paraId="6DC77917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Статьи финансирования;</w:t>
      </w:r>
    </w:p>
    <w:p w14:paraId="187D55F4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Создание начислений, необходимых для расчета заработной платы;</w:t>
      </w:r>
    </w:p>
    <w:p w14:paraId="1B572904" w14:textId="77777777" w:rsidR="00BF2AD9" w:rsidRPr="005D62E9" w:rsidRDefault="008B548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Создание удержаний, необходимых для расчет заработной платы.</w:t>
      </w:r>
    </w:p>
    <w:p w14:paraId="79CD3AD8" w14:textId="77777777" w:rsidR="00BF2AD9" w:rsidRPr="005D62E9" w:rsidRDefault="00BF2A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</w:p>
    <w:p w14:paraId="515759BE" w14:textId="77777777" w:rsidR="00BF2AD9" w:rsidRPr="005D62E9" w:rsidRDefault="008B5481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Заполнение справочника Сотрудники:</w:t>
      </w:r>
    </w:p>
    <w:p w14:paraId="1F1AAFCF" w14:textId="77777777" w:rsidR="00BF2AD9" w:rsidRPr="005D62E9" w:rsidRDefault="008B5481">
      <w:pPr>
        <w:suppressAutoHyphens/>
        <w:spacing w:after="0" w:line="240" w:lineRule="auto"/>
        <w:ind w:left="851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заполнение личных данных (ФИО, дата рождения, ИНН, СНИЛС, паспортные данные, адрес по прописке);</w:t>
      </w:r>
    </w:p>
    <w:p w14:paraId="5DD74D3F" w14:textId="77777777" w:rsidR="00BF2AD9" w:rsidRPr="005D62E9" w:rsidRDefault="008B5481">
      <w:pPr>
        <w:suppressAutoHyphens/>
        <w:spacing w:after="0" w:line="240" w:lineRule="auto"/>
        <w:ind w:left="851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заполнение Трудовой деятельности (общий стаж, медицинский стаж, стаж для оплаты больничных листов, стаж для северной надбавки);</w:t>
      </w:r>
    </w:p>
    <w:p w14:paraId="27BB5ACE" w14:textId="77777777" w:rsidR="00BF2AD9" w:rsidRPr="005D62E9" w:rsidRDefault="008B5481">
      <w:pPr>
        <w:suppressAutoHyphens/>
        <w:spacing w:after="0" w:line="240" w:lineRule="auto"/>
        <w:ind w:left="851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заполнение данных для расчета НДФЛ («детские» вычеты, социальные вычеты, имущественные вычеты, данные о доходах с предыдущего места работы);</w:t>
      </w:r>
    </w:p>
    <w:p w14:paraId="59976069" w14:textId="77777777" w:rsidR="00BF2AD9" w:rsidRPr="005D62E9" w:rsidRDefault="008B5481">
      <w:pPr>
        <w:suppressAutoHyphens/>
        <w:spacing w:after="0" w:line="240" w:lineRule="auto"/>
        <w:ind w:left="851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заполнение данных по выплатам и учету затрат, лицевые счета сотрудников.</w:t>
      </w:r>
    </w:p>
    <w:p w14:paraId="1F5A723D" w14:textId="77777777" w:rsidR="00BF2AD9" w:rsidRPr="005D62E9" w:rsidRDefault="00BF2AD9">
      <w:pPr>
        <w:suppressAutoHyphens/>
        <w:spacing w:after="0" w:line="240" w:lineRule="auto"/>
        <w:ind w:left="851"/>
        <w:rPr>
          <w:rFonts w:ascii="Times New Roman" w:eastAsia="Times New Roman" w:hAnsi="Times New Roman" w:cs="Times New Roman"/>
        </w:rPr>
      </w:pPr>
    </w:p>
    <w:p w14:paraId="6BDD5CAF" w14:textId="77777777" w:rsidR="00BF2AD9" w:rsidRPr="005D62E9" w:rsidRDefault="008B5481">
      <w:pPr>
        <w:suppressAutoHyphens/>
        <w:spacing w:after="0" w:line="240" w:lineRule="auto"/>
        <w:ind w:left="851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Оформление Кадровых приказов и документов, необходимых для расчет</w:t>
      </w:r>
      <w:r w:rsidR="00602A3B" w:rsidRPr="005D62E9">
        <w:rPr>
          <w:rFonts w:ascii="Times New Roman" w:eastAsia="Times New Roman" w:hAnsi="Times New Roman" w:cs="Times New Roman"/>
        </w:rPr>
        <w:t>а</w:t>
      </w:r>
      <w:r w:rsidRPr="005D62E9">
        <w:rPr>
          <w:rFonts w:ascii="Times New Roman" w:eastAsia="Times New Roman" w:hAnsi="Times New Roman" w:cs="Times New Roman"/>
        </w:rPr>
        <w:t xml:space="preserve"> заработной платы:</w:t>
      </w:r>
    </w:p>
    <w:p w14:paraId="26398D34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Прием сотрудников на работу;</w:t>
      </w:r>
    </w:p>
    <w:p w14:paraId="08EABF76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Кадровые переводы;</w:t>
      </w:r>
    </w:p>
    <w:p w14:paraId="30BFD4DB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Назначение сотрудникам плановых начислений и удержаний;</w:t>
      </w:r>
    </w:p>
    <w:p w14:paraId="4A5597DF" w14:textId="77777777" w:rsidR="00BF2AD9" w:rsidRPr="005D62E9" w:rsidRDefault="00602A3B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</w:t>
      </w:r>
      <w:r w:rsidR="008B5481" w:rsidRPr="005D62E9">
        <w:rPr>
          <w:rFonts w:ascii="Times New Roman" w:eastAsia="Times New Roman" w:hAnsi="Times New Roman" w:cs="Times New Roman"/>
        </w:rPr>
        <w:t>Заполнение данных о среднем заработке для расчета больничных листов и отпусков.</w:t>
      </w:r>
    </w:p>
    <w:p w14:paraId="50B01656" w14:textId="77777777" w:rsidR="00BF2AD9" w:rsidRPr="005D62E9" w:rsidRDefault="00BF2A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E55B04B" w14:textId="77777777" w:rsidR="00BF2AD9" w:rsidRPr="005D62E9" w:rsidRDefault="008B5481">
      <w:pPr>
        <w:suppressAutoHyphens/>
        <w:spacing w:after="0" w:line="240" w:lineRule="auto"/>
        <w:ind w:left="569" w:firstLine="282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Введение начального сальдо по сотрудникам</w:t>
      </w:r>
      <w:r w:rsidR="00602A3B" w:rsidRPr="005D62E9">
        <w:rPr>
          <w:rFonts w:ascii="Times New Roman" w:eastAsia="Times New Roman" w:hAnsi="Times New Roman" w:cs="Times New Roman"/>
        </w:rPr>
        <w:t xml:space="preserve"> по состоянию на январь 2025</w:t>
      </w:r>
      <w:r w:rsidRPr="005D62E9">
        <w:rPr>
          <w:rFonts w:ascii="Times New Roman" w:eastAsia="Times New Roman" w:hAnsi="Times New Roman" w:cs="Times New Roman"/>
        </w:rPr>
        <w:t>.</w:t>
      </w:r>
    </w:p>
    <w:p w14:paraId="0858F8ED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FF0000"/>
        </w:rPr>
      </w:pPr>
      <w:r w:rsidRPr="005D62E9">
        <w:rPr>
          <w:rFonts w:ascii="Times New Roman" w:eastAsia="Times New Roman" w:hAnsi="Times New Roman" w:cs="Times New Roman"/>
        </w:rPr>
        <w:t xml:space="preserve">Перенос заработной платы за </w:t>
      </w:r>
      <w:r w:rsidR="002B1CEE" w:rsidRPr="005D62E9">
        <w:rPr>
          <w:rFonts w:ascii="Times New Roman" w:eastAsia="Times New Roman" w:hAnsi="Times New Roman" w:cs="Times New Roman"/>
        </w:rPr>
        <w:t>2022</w:t>
      </w:r>
      <w:r w:rsidR="00602A3B" w:rsidRPr="005D62E9">
        <w:rPr>
          <w:rFonts w:ascii="Times New Roman" w:eastAsia="Times New Roman" w:hAnsi="Times New Roman" w:cs="Times New Roman"/>
        </w:rPr>
        <w:t xml:space="preserve"> -2024 года</w:t>
      </w:r>
      <w:r w:rsidR="005B72FC" w:rsidRPr="005D62E9">
        <w:rPr>
          <w:rFonts w:ascii="Times New Roman" w:eastAsia="Times New Roman" w:hAnsi="Times New Roman" w:cs="Times New Roman"/>
          <w:color w:val="FF0000"/>
        </w:rPr>
        <w:t>.</w:t>
      </w:r>
    </w:p>
    <w:p w14:paraId="5852611B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 назначение Разовых начислений (надбавки, материальная помощь и т. п.);</w:t>
      </w:r>
    </w:p>
    <w:p w14:paraId="6B642DCF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назначение Разовых удержаний;</w:t>
      </w:r>
    </w:p>
    <w:p w14:paraId="7D3E58B4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lastRenderedPageBreak/>
        <w:t xml:space="preserve"> - расчет документов по отсутствиям сотрудников;</w:t>
      </w:r>
    </w:p>
    <w:p w14:paraId="5BDDF0FE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создание документов по начислению заработной платы;</w:t>
      </w:r>
    </w:p>
    <w:p w14:paraId="6C7326FF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сверка данных по начислениям в разрезе сотрудников, подразделений;</w:t>
      </w:r>
    </w:p>
    <w:p w14:paraId="18AC05F7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сверка данных по удержаниям в разрезе сотрудников, подразделений;</w:t>
      </w:r>
    </w:p>
    <w:p w14:paraId="1A6D9BFD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проверка корректности расчета страховых взносов;</w:t>
      </w:r>
    </w:p>
    <w:p w14:paraId="7A0608C8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проверка корректности формирования регламентированных отчетов (</w:t>
      </w:r>
      <w:r w:rsidR="006629C7" w:rsidRPr="005D62E9">
        <w:rPr>
          <w:rFonts w:ascii="Times New Roman" w:eastAsia="Times New Roman" w:hAnsi="Times New Roman" w:cs="Times New Roman"/>
        </w:rPr>
        <w:t>Расчет по страховым взносам, ЕФ</w:t>
      </w:r>
      <w:r w:rsidRPr="005D62E9">
        <w:rPr>
          <w:rFonts w:ascii="Times New Roman" w:eastAsia="Times New Roman" w:hAnsi="Times New Roman" w:cs="Times New Roman"/>
        </w:rPr>
        <w:t>С, 6 НДФЛ и т.п.);</w:t>
      </w:r>
    </w:p>
    <w:p w14:paraId="548BD29F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формирование документов на выплату заработной платы;</w:t>
      </w:r>
    </w:p>
    <w:p w14:paraId="131C023E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итоговая сверка всех расчетов и конечного сальдо по сотрудникам.</w:t>
      </w:r>
    </w:p>
    <w:p w14:paraId="348ECE41" w14:textId="77777777" w:rsidR="00BF2AD9" w:rsidRPr="005D62E9" w:rsidRDefault="008B5481">
      <w:pPr>
        <w:suppressAutoHyphens/>
        <w:spacing w:after="0" w:line="240" w:lineRule="auto"/>
        <w:ind w:left="569" w:firstLine="282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Настройка отчетов:</w:t>
      </w:r>
    </w:p>
    <w:p w14:paraId="658B6343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кадровые отчеты;</w:t>
      </w:r>
    </w:p>
    <w:p w14:paraId="2F6BDE67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- отчеты по заработной плате;</w:t>
      </w:r>
    </w:p>
    <w:p w14:paraId="583FDFD2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отчеты по налогам и взносам.</w:t>
      </w:r>
    </w:p>
    <w:p w14:paraId="257A634B" w14:textId="77777777" w:rsidR="00BF2AD9" w:rsidRPr="005D62E9" w:rsidRDefault="00BF2AD9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14:paraId="633FEC37" w14:textId="77777777" w:rsidR="00BF2AD9" w:rsidRPr="005D62E9" w:rsidRDefault="008B5481">
      <w:pPr>
        <w:numPr>
          <w:ilvl w:val="0"/>
          <w:numId w:val="9"/>
        </w:numPr>
        <w:tabs>
          <w:tab w:val="left" w:pos="945"/>
        </w:tabs>
        <w:spacing w:after="0" w:line="240" w:lineRule="auto"/>
        <w:ind w:left="945" w:hanging="378"/>
        <w:jc w:val="both"/>
        <w:rPr>
          <w:rFonts w:ascii="Times New Roman" w:eastAsia="Times New Roman" w:hAnsi="Times New Roman" w:cs="Times New Roman"/>
          <w:b/>
        </w:rPr>
      </w:pPr>
      <w:r w:rsidRPr="005D62E9">
        <w:rPr>
          <w:rFonts w:ascii="Times New Roman" w:eastAsia="Times New Roman" w:hAnsi="Times New Roman" w:cs="Times New Roman"/>
          <w:b/>
        </w:rPr>
        <w:t>Организация процесса работы в программе «1С: Бухгалтерия государственного учреждения 8.</w:t>
      </w:r>
      <w:r w:rsidR="00761D4A" w:rsidRPr="005D62E9">
        <w:rPr>
          <w:rFonts w:ascii="Times New Roman" w:eastAsia="Times New Roman" w:hAnsi="Times New Roman" w:cs="Times New Roman"/>
          <w:b/>
          <w:color w:val="FF0000"/>
        </w:rPr>
        <w:t>3</w:t>
      </w:r>
      <w:r w:rsidRPr="005D62E9">
        <w:rPr>
          <w:rFonts w:ascii="Times New Roman" w:eastAsia="Times New Roman" w:hAnsi="Times New Roman" w:cs="Times New Roman"/>
          <w:b/>
        </w:rPr>
        <w:t>»:</w:t>
      </w:r>
    </w:p>
    <w:p w14:paraId="2655EE1F" w14:textId="77777777" w:rsidR="00BF2AD9" w:rsidRPr="005D62E9" w:rsidRDefault="00BF2AD9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14:paraId="499CE391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Выполнение переноса (конвертации) унаследованных данных п</w:t>
      </w:r>
      <w:r w:rsidR="00E70498"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роизводится по состоянию на 01.0</w:t>
      </w:r>
      <w:r w:rsidR="008B074D"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1</w:t>
      </w:r>
      <w:r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.202</w:t>
      </w:r>
      <w:r w:rsidR="008B074D"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5</w:t>
      </w:r>
      <w:r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 xml:space="preserve">г. из ПП «ПАРУС </w:t>
      </w:r>
      <w:r w:rsidR="00761D4A" w:rsidRPr="005D62E9">
        <w:rPr>
          <w:rFonts w:ascii="Times New Roman" w:eastAsia="Times New Roman" w:hAnsi="Times New Roman" w:cs="Times New Roman"/>
          <w:i/>
          <w:color w:val="FF0000"/>
          <w:u w:val="single"/>
          <w:shd w:val="clear" w:color="auto" w:fill="FFFFFF"/>
        </w:rPr>
        <w:t>8</w:t>
      </w:r>
      <w:r w:rsidR="00761D4A" w:rsidRPr="005D62E9">
        <w:rPr>
          <w:rFonts w:ascii="Times New Roman" w:eastAsia="Times New Roman" w:hAnsi="Times New Roman" w:cs="Times New Roman"/>
          <w:i/>
          <w:color w:val="FF0000"/>
          <w:u w:val="single"/>
          <w:shd w:val="clear" w:color="auto" w:fill="FFFFFF"/>
          <w:lang w:val="en-US"/>
        </w:rPr>
        <w:t>SE</w:t>
      </w:r>
      <w:r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» в ПП «1С</w:t>
      </w:r>
      <w:proofErr w:type="gramStart"/>
      <w:r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:Б</w:t>
      </w:r>
      <w:proofErr w:type="gramEnd"/>
      <w:r w:rsidRPr="005D62E9">
        <w:rPr>
          <w:rFonts w:ascii="Times New Roman" w:eastAsia="Times New Roman" w:hAnsi="Times New Roman" w:cs="Times New Roman"/>
          <w:i/>
          <w:u w:val="single"/>
          <w:shd w:val="clear" w:color="auto" w:fill="FFFFFF"/>
        </w:rPr>
        <w:t>ГУ</w:t>
      </w:r>
    </w:p>
    <w:p w14:paraId="22D31662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Справочники: Основные средства, Номенклатура, Контрагенты, Сотрудники, Центры материальной ответственности, Договоры;</w:t>
      </w:r>
    </w:p>
    <w:p w14:paraId="170E65E0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Остатки средств по основным средствам;</w:t>
      </w:r>
    </w:p>
    <w:p w14:paraId="1E6705AA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Остатки средств по материальным запасам;</w:t>
      </w:r>
    </w:p>
    <w:p w14:paraId="71510294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Остатки средств по счетам расчетов (дебиторы/кредиторы);</w:t>
      </w:r>
    </w:p>
    <w:p w14:paraId="4BDCCDF8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Остатки средств по обязательствам;</w:t>
      </w:r>
    </w:p>
    <w:p w14:paraId="70D673A4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Сверка входящих данных по регистрам учета.</w:t>
      </w:r>
    </w:p>
    <w:p w14:paraId="6E1F3E88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Оказание услуг по н</w:t>
      </w:r>
      <w:r w:rsidR="006F2D75" w:rsidRPr="005D62E9">
        <w:rPr>
          <w:rFonts w:ascii="Times New Roman" w:eastAsia="Times New Roman" w:hAnsi="Times New Roman" w:cs="Times New Roman"/>
          <w:shd w:val="clear" w:color="auto" w:fill="FFFFFF"/>
        </w:rPr>
        <w:t>астройке и адаптации «1С</w:t>
      </w:r>
      <w:proofErr w:type="gramStart"/>
      <w:r w:rsidR="006F2D75" w:rsidRPr="005D62E9">
        <w:rPr>
          <w:rFonts w:ascii="Times New Roman" w:eastAsia="Times New Roman" w:hAnsi="Times New Roman" w:cs="Times New Roman"/>
          <w:shd w:val="clear" w:color="auto" w:fill="FFFFFF"/>
        </w:rPr>
        <w:t>:Б</w:t>
      </w:r>
      <w:proofErr w:type="gramEnd"/>
      <w:r w:rsidR="006F2D75" w:rsidRPr="005D62E9">
        <w:rPr>
          <w:rFonts w:ascii="Times New Roman" w:eastAsia="Times New Roman" w:hAnsi="Times New Roman" w:cs="Times New Roman"/>
          <w:shd w:val="clear" w:color="auto" w:fill="FFFFFF"/>
        </w:rPr>
        <w:t>ГУ 8.3</w:t>
      </w:r>
      <w:r w:rsidRPr="005D62E9">
        <w:rPr>
          <w:rFonts w:ascii="Times New Roman" w:eastAsia="Times New Roman" w:hAnsi="Times New Roman" w:cs="Times New Roman"/>
          <w:shd w:val="clear" w:color="auto" w:fill="FFFFFF"/>
        </w:rPr>
        <w:t>»:</w:t>
      </w:r>
    </w:p>
    <w:p w14:paraId="3FAECD3C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общие настройки ведения учета;</w:t>
      </w:r>
    </w:p>
    <w:p w14:paraId="30044AF1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настройка параметров организации, учетной политики, лицевых счетов;</w:t>
      </w:r>
    </w:p>
    <w:p w14:paraId="2FBBD8B7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настройка классификационных признаков плана счетов;</w:t>
      </w:r>
    </w:p>
    <w:p w14:paraId="5475C42A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загрузка общероссийских классификаторов;</w:t>
      </w:r>
    </w:p>
    <w:p w14:paraId="44F35760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настройка рабочего плана счетов;</w:t>
      </w:r>
    </w:p>
    <w:p w14:paraId="466BC8BA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- настройка пользователей и прав доступа.</w:t>
      </w:r>
    </w:p>
    <w:p w14:paraId="30007305" w14:textId="77777777" w:rsidR="00BF2AD9" w:rsidRPr="005D62E9" w:rsidRDefault="00BF2AD9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</w:p>
    <w:p w14:paraId="1C494C6D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Услуги по сверке перенесенных данных и их корректировке.</w:t>
      </w:r>
    </w:p>
    <w:p w14:paraId="4305C19F" w14:textId="77777777" w:rsidR="00180056" w:rsidRPr="005D62E9" w:rsidRDefault="00180056" w:rsidP="001800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b/>
          <w:shd w:val="clear" w:color="auto" w:fill="FFFFFF"/>
        </w:rPr>
        <w:t xml:space="preserve">         </w:t>
      </w:r>
      <w:r w:rsidRPr="005D62E9">
        <w:rPr>
          <w:rFonts w:ascii="Times New Roman" w:eastAsia="Times New Roman" w:hAnsi="Times New Roman" w:cs="Times New Roman"/>
          <w:b/>
          <w:shd w:val="clear" w:color="auto" w:fill="FFFFFF"/>
        </w:rPr>
        <w:tab/>
      </w:r>
    </w:p>
    <w:p w14:paraId="4EE1CA4D" w14:textId="77777777" w:rsidR="00B05B4D" w:rsidRPr="005D62E9" w:rsidRDefault="006F2D75" w:rsidP="00736441">
      <w:pPr>
        <w:pStyle w:val="a3"/>
        <w:numPr>
          <w:ilvl w:val="0"/>
          <w:numId w:val="1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i/>
          <w:shd w:val="clear" w:color="auto" w:fill="FFFFFF"/>
        </w:rPr>
        <w:t>УСЛУГИ ПО ИНФОРМАЦИОННО-</w:t>
      </w:r>
      <w:r w:rsidR="00736441" w:rsidRPr="005D62E9">
        <w:rPr>
          <w:rFonts w:ascii="Times New Roman" w:eastAsia="Times New Roman" w:hAnsi="Times New Roman" w:cs="Times New Roman"/>
          <w:i/>
          <w:shd w:val="clear" w:color="auto" w:fill="FFFFFF"/>
        </w:rPr>
        <w:t>ТЕХНОЛОГИЧЕСКОМУ</w:t>
      </w:r>
      <w:r w:rsidRPr="005D62E9">
        <w:rPr>
          <w:rFonts w:ascii="Times New Roman" w:eastAsia="Times New Roman" w:hAnsi="Times New Roman" w:cs="Times New Roman"/>
          <w:i/>
          <w:shd w:val="clear" w:color="auto" w:fill="FFFFFF"/>
        </w:rPr>
        <w:t xml:space="preserve"> </w:t>
      </w:r>
      <w:r w:rsidR="00736441" w:rsidRPr="005D62E9">
        <w:rPr>
          <w:rFonts w:ascii="Times New Roman" w:eastAsia="Times New Roman" w:hAnsi="Times New Roman" w:cs="Times New Roman"/>
          <w:i/>
          <w:shd w:val="clear" w:color="auto" w:fill="FFFFFF"/>
        </w:rPr>
        <w:t xml:space="preserve">СОПРОВОЖДЕНИЮ </w:t>
      </w:r>
      <w:r w:rsidR="008B4ADD" w:rsidRPr="005D62E9">
        <w:rPr>
          <w:rFonts w:ascii="Times New Roman" w:eastAsia="Times New Roman" w:hAnsi="Times New Roman" w:cs="Times New Roman"/>
          <w:i/>
          <w:shd w:val="clear" w:color="auto" w:fill="FFFFFF"/>
        </w:rPr>
        <w:t xml:space="preserve"> </w:t>
      </w:r>
      <w:r w:rsidR="00736441" w:rsidRPr="005D62E9">
        <w:rPr>
          <w:rFonts w:ascii="Times New Roman" w:eastAsia="Times New Roman" w:hAnsi="Times New Roman" w:cs="Times New Roman"/>
          <w:i/>
          <w:shd w:val="clear" w:color="auto" w:fill="FFFFFF"/>
        </w:rPr>
        <w:t xml:space="preserve"> ПО 1С</w:t>
      </w:r>
      <w:proofErr w:type="gramStart"/>
      <w:r w:rsidR="00736441" w:rsidRPr="005D62E9">
        <w:rPr>
          <w:rFonts w:ascii="Times New Roman" w:eastAsia="Times New Roman" w:hAnsi="Times New Roman" w:cs="Times New Roman"/>
          <w:i/>
          <w:shd w:val="clear" w:color="auto" w:fill="FFFFFF"/>
        </w:rPr>
        <w:t>:К</w:t>
      </w:r>
      <w:proofErr w:type="gramEnd"/>
      <w:r w:rsidR="00736441" w:rsidRPr="005D62E9">
        <w:rPr>
          <w:rFonts w:ascii="Times New Roman" w:eastAsia="Times New Roman" w:hAnsi="Times New Roman" w:cs="Times New Roman"/>
          <w:i/>
          <w:shd w:val="clear" w:color="auto" w:fill="FFFFFF"/>
        </w:rPr>
        <w:t>П ГУ И</w:t>
      </w:r>
      <w:r w:rsidR="00B05B4D" w:rsidRPr="005D62E9">
        <w:rPr>
          <w:rFonts w:ascii="Times New Roman" w:eastAsia="Times New Roman" w:hAnsi="Times New Roman" w:cs="Times New Roman"/>
          <w:i/>
          <w:shd w:val="clear" w:color="auto" w:fill="FFFFFF"/>
        </w:rPr>
        <w:t xml:space="preserve"> ОБНОВЛЕНИЕ КОНФИГУРАЦИЙ НА 12 </w:t>
      </w:r>
      <w:r w:rsidR="00736441" w:rsidRPr="005D62E9">
        <w:rPr>
          <w:rFonts w:ascii="Times New Roman" w:eastAsia="Times New Roman" w:hAnsi="Times New Roman" w:cs="Times New Roman"/>
          <w:i/>
          <w:shd w:val="clear" w:color="auto" w:fill="FFFFFF"/>
        </w:rPr>
        <w:t>МЕСЯЦЕВ</w:t>
      </w:r>
      <w:r w:rsidR="00B628F1" w:rsidRPr="005D62E9">
        <w:rPr>
          <w:rFonts w:ascii="Times New Roman" w:eastAsia="Times New Roman" w:hAnsi="Times New Roman" w:cs="Times New Roman"/>
          <w:b/>
          <w:i/>
          <w:shd w:val="clear" w:color="auto" w:fill="FFFFFF"/>
        </w:rPr>
        <w:t xml:space="preserve">. </w:t>
      </w:r>
    </w:p>
    <w:p w14:paraId="471AC822" w14:textId="77777777" w:rsidR="00DD334A" w:rsidRPr="005D62E9" w:rsidRDefault="00B628F1" w:rsidP="00B05B4D">
      <w:pPr>
        <w:pStyle w:val="a3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>Также в систему информационного сопровождения 1С</w:t>
      </w:r>
      <w:proofErr w:type="gramStart"/>
      <w:r w:rsidRPr="005D62E9">
        <w:rPr>
          <w:rFonts w:ascii="Times New Roman" w:eastAsia="Times New Roman" w:hAnsi="Times New Roman" w:cs="Times New Roman"/>
          <w:shd w:val="clear" w:color="auto" w:fill="FFFFFF"/>
        </w:rPr>
        <w:t>:К</w:t>
      </w:r>
      <w:proofErr w:type="gramEnd"/>
      <w:r w:rsidRPr="005D62E9">
        <w:rPr>
          <w:rFonts w:ascii="Times New Roman" w:eastAsia="Times New Roman" w:hAnsi="Times New Roman" w:cs="Times New Roman"/>
          <w:shd w:val="clear" w:color="auto" w:fill="FFFFFF"/>
        </w:rPr>
        <w:t>П ГУ входят сервисы:</w:t>
      </w:r>
    </w:p>
    <w:p w14:paraId="697CAA39" w14:textId="77777777" w:rsidR="00736441" w:rsidRPr="005D62E9" w:rsidRDefault="00736441" w:rsidP="0018005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hd w:val="clear" w:color="auto" w:fill="FFFFFF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7F0B9C" w:rsidRPr="005D62E9" w14:paraId="622ED089" w14:textId="77777777" w:rsidTr="004E06A1">
        <w:tc>
          <w:tcPr>
            <w:tcW w:w="675" w:type="dxa"/>
            <w:vAlign w:val="center"/>
          </w:tcPr>
          <w:p w14:paraId="6E9B3FCB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i/>
                <w:iCs/>
                <w:shd w:val="clear" w:color="auto" w:fill="FFFFFF"/>
              </w:rPr>
              <w:t>№</w:t>
            </w:r>
            <w:r w:rsidRPr="005D62E9">
              <w:rPr>
                <w:rFonts w:ascii="Times New Roman" w:eastAsia="Times New Roman" w:hAnsi="Times New Roman" w:cs="Times New Roman"/>
                <w:bCs/>
                <w:i/>
                <w:iCs/>
                <w:shd w:val="clear" w:color="auto" w:fill="FFFFFF"/>
              </w:rPr>
              <w:br/>
              <w:t xml:space="preserve">п/п </w:t>
            </w:r>
          </w:p>
        </w:tc>
        <w:tc>
          <w:tcPr>
            <w:tcW w:w="5705" w:type="dxa"/>
            <w:vAlign w:val="center"/>
          </w:tcPr>
          <w:p w14:paraId="54EB4EF3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i/>
                <w:iCs/>
                <w:shd w:val="clear" w:color="auto" w:fill="FFFFFF"/>
              </w:rPr>
              <w:t xml:space="preserve">Наименование услуг/сервисов </w:t>
            </w:r>
          </w:p>
        </w:tc>
        <w:tc>
          <w:tcPr>
            <w:tcW w:w="3191" w:type="dxa"/>
            <w:vAlign w:val="center"/>
          </w:tcPr>
          <w:p w14:paraId="62409206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i/>
                <w:iCs/>
                <w:shd w:val="clear" w:color="auto" w:fill="FFFFFF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bCs/>
                <w:i/>
                <w:iCs/>
                <w:shd w:val="clear" w:color="auto" w:fill="FFFFFF"/>
              </w:rPr>
              <w:t>:К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bCs/>
                <w:i/>
                <w:iCs/>
                <w:shd w:val="clear" w:color="auto" w:fill="FFFFFF"/>
              </w:rPr>
              <w:t>П ГУ ПРОФ</w:t>
            </w:r>
          </w:p>
        </w:tc>
      </w:tr>
      <w:tr w:rsidR="007F0B9C" w:rsidRPr="005D62E9" w14:paraId="179870E3" w14:textId="77777777" w:rsidTr="004E06A1">
        <w:tc>
          <w:tcPr>
            <w:tcW w:w="675" w:type="dxa"/>
            <w:vAlign w:val="center"/>
          </w:tcPr>
          <w:p w14:paraId="3903083D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1. </w:t>
            </w:r>
          </w:p>
        </w:tc>
        <w:tc>
          <w:tcPr>
            <w:tcW w:w="5705" w:type="dxa"/>
            <w:vAlign w:val="center"/>
          </w:tcPr>
          <w:p w14:paraId="445FD84A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Доступ к обновления программных продуктов «1С» для их самостоятельной установки </w:t>
            </w:r>
          </w:p>
        </w:tc>
        <w:tc>
          <w:tcPr>
            <w:tcW w:w="3191" w:type="dxa"/>
            <w:vAlign w:val="center"/>
          </w:tcPr>
          <w:p w14:paraId="2BF95757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Неограниченно</w:t>
            </w:r>
          </w:p>
        </w:tc>
      </w:tr>
      <w:tr w:rsidR="007F0B9C" w:rsidRPr="005D62E9" w14:paraId="463B21FB" w14:textId="77777777" w:rsidTr="004E06A1">
        <w:tc>
          <w:tcPr>
            <w:tcW w:w="675" w:type="dxa"/>
            <w:vAlign w:val="center"/>
          </w:tcPr>
          <w:p w14:paraId="4E2F647E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2. </w:t>
            </w:r>
          </w:p>
        </w:tc>
        <w:tc>
          <w:tcPr>
            <w:tcW w:w="5705" w:type="dxa"/>
            <w:vAlign w:val="center"/>
          </w:tcPr>
          <w:p w14:paraId="0B2F202D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Линия консультаций Фирмы «1С» </w:t>
            </w:r>
          </w:p>
        </w:tc>
        <w:tc>
          <w:tcPr>
            <w:tcW w:w="3191" w:type="dxa"/>
            <w:vAlign w:val="center"/>
          </w:tcPr>
          <w:p w14:paraId="29F20F21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Неограниченно</w:t>
            </w:r>
          </w:p>
        </w:tc>
      </w:tr>
      <w:tr w:rsidR="007F0B9C" w:rsidRPr="005D62E9" w14:paraId="799600B6" w14:textId="77777777" w:rsidTr="004E06A1">
        <w:tc>
          <w:tcPr>
            <w:tcW w:w="675" w:type="dxa"/>
            <w:vAlign w:val="center"/>
          </w:tcPr>
          <w:p w14:paraId="65936E7A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3.</w:t>
            </w:r>
          </w:p>
        </w:tc>
        <w:tc>
          <w:tcPr>
            <w:tcW w:w="5705" w:type="dxa"/>
            <w:vAlign w:val="center"/>
          </w:tcPr>
          <w:p w14:paraId="6402256B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Установка обновления для одного программного продукта, для одной информационной базы при использовании типовой конфигурации</w:t>
            </w:r>
          </w:p>
        </w:tc>
        <w:tc>
          <w:tcPr>
            <w:tcW w:w="3191" w:type="dxa"/>
            <w:vAlign w:val="center"/>
          </w:tcPr>
          <w:p w14:paraId="416277AD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Способом удаленного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подключения в пределах 1 часа работы в месяц</w:t>
            </w:r>
          </w:p>
        </w:tc>
      </w:tr>
      <w:tr w:rsidR="007F0B9C" w:rsidRPr="005D62E9" w14:paraId="6494F97A" w14:textId="77777777" w:rsidTr="004E06A1">
        <w:tc>
          <w:tcPr>
            <w:tcW w:w="675" w:type="dxa"/>
            <w:vAlign w:val="center"/>
          </w:tcPr>
          <w:p w14:paraId="0AA6304B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4.</w:t>
            </w:r>
          </w:p>
        </w:tc>
        <w:tc>
          <w:tcPr>
            <w:tcW w:w="5705" w:type="dxa"/>
            <w:vAlign w:val="center"/>
          </w:tcPr>
          <w:p w14:paraId="24976F8F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Предоставление доступа к информационной системе ИТС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(личному кабинету интернет-версии ИТС на сайте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http://its.1c.ru/ и портале https://portal.1c.ru/)</w:t>
            </w:r>
          </w:p>
        </w:tc>
        <w:tc>
          <w:tcPr>
            <w:tcW w:w="3191" w:type="dxa"/>
            <w:vAlign w:val="center"/>
          </w:tcPr>
          <w:p w14:paraId="609F9145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Однократно в момент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регистрации ИТС</w:t>
            </w:r>
          </w:p>
        </w:tc>
      </w:tr>
      <w:tr w:rsidR="007F0B9C" w:rsidRPr="005D62E9" w14:paraId="1B5B68E6" w14:textId="77777777" w:rsidTr="004E06A1">
        <w:tc>
          <w:tcPr>
            <w:tcW w:w="675" w:type="dxa"/>
            <w:vAlign w:val="center"/>
          </w:tcPr>
          <w:p w14:paraId="4233AF5D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5.</w:t>
            </w:r>
          </w:p>
        </w:tc>
        <w:tc>
          <w:tcPr>
            <w:tcW w:w="5705" w:type="dxa"/>
            <w:vAlign w:val="center"/>
          </w:tcPr>
          <w:p w14:paraId="53DB47CB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1С-Отчетность 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отправка регламентированной отчетности непосредственно из программ 1С</w:t>
            </w:r>
          </w:p>
        </w:tc>
        <w:tc>
          <w:tcPr>
            <w:tcW w:w="3191" w:type="dxa"/>
            <w:vAlign w:val="center"/>
          </w:tcPr>
          <w:p w14:paraId="1E5E1BC0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1 юр. лицо, неограниченное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количество обособленных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подразделений для сдачи ФНС</w:t>
            </w:r>
          </w:p>
        </w:tc>
      </w:tr>
      <w:tr w:rsidR="007F0B9C" w:rsidRPr="005D62E9" w14:paraId="0E1868EF" w14:textId="77777777" w:rsidTr="006F2D75">
        <w:trPr>
          <w:trHeight w:val="983"/>
        </w:trPr>
        <w:tc>
          <w:tcPr>
            <w:tcW w:w="675" w:type="dxa"/>
            <w:vAlign w:val="center"/>
          </w:tcPr>
          <w:p w14:paraId="1CD3F25C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6.</w:t>
            </w:r>
          </w:p>
        </w:tc>
        <w:tc>
          <w:tcPr>
            <w:tcW w:w="5705" w:type="dxa"/>
            <w:vAlign w:val="center"/>
          </w:tcPr>
          <w:p w14:paraId="0A056CBF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1С-ЭДО</w:t>
            </w: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обмен электронными счетами-фактурами и другими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документами «1С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:П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редприятия 8» </w:t>
            </w:r>
          </w:p>
        </w:tc>
        <w:tc>
          <w:tcPr>
            <w:tcW w:w="3191" w:type="dxa"/>
            <w:vAlign w:val="center"/>
          </w:tcPr>
          <w:p w14:paraId="0D298D24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До 100 пакетов документов в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месяц свыше – 10 руб. за комплект</w:t>
            </w:r>
          </w:p>
        </w:tc>
      </w:tr>
      <w:tr w:rsidR="007F0B9C" w:rsidRPr="005D62E9" w14:paraId="47C580C1" w14:textId="77777777" w:rsidTr="004E06A1">
        <w:tc>
          <w:tcPr>
            <w:tcW w:w="675" w:type="dxa"/>
            <w:vAlign w:val="center"/>
          </w:tcPr>
          <w:p w14:paraId="597E5DE8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7.</w:t>
            </w:r>
          </w:p>
        </w:tc>
        <w:tc>
          <w:tcPr>
            <w:tcW w:w="5705" w:type="dxa"/>
            <w:vAlign w:val="center"/>
          </w:tcPr>
          <w:p w14:paraId="5FE57940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:К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онтрагент</w:t>
            </w: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быстрая проверка информации о контрагентах,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автоматическое заполнение реквизитов контрагентов в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различных документах и другие полезные функции</w:t>
            </w:r>
          </w:p>
        </w:tc>
        <w:tc>
          <w:tcPr>
            <w:tcW w:w="3191" w:type="dxa"/>
            <w:vAlign w:val="center"/>
          </w:tcPr>
          <w:p w14:paraId="016982A4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Автозаполнение реквизитов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 xml:space="preserve">контрагента или организации по ИНН – 7200 обращений + 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«Досье контрагента» – 360 отчетов</w:t>
            </w:r>
          </w:p>
        </w:tc>
      </w:tr>
      <w:tr w:rsidR="007F0B9C" w:rsidRPr="005D62E9" w14:paraId="6BA459EE" w14:textId="77777777" w:rsidTr="004E06A1">
        <w:tc>
          <w:tcPr>
            <w:tcW w:w="675" w:type="dxa"/>
            <w:vAlign w:val="center"/>
          </w:tcPr>
          <w:p w14:paraId="7EE94846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8.</w:t>
            </w:r>
          </w:p>
        </w:tc>
        <w:tc>
          <w:tcPr>
            <w:tcW w:w="5705" w:type="dxa"/>
            <w:vAlign w:val="center"/>
          </w:tcPr>
          <w:p w14:paraId="56869AC4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:П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редприятие 8 через интернет</w:t>
            </w: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«облачный» сервис Фирмы «1С» для работы с популярными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программами 1С через интернет, который доступен круглосуточно из любой точки мира</w:t>
            </w:r>
          </w:p>
        </w:tc>
        <w:tc>
          <w:tcPr>
            <w:tcW w:w="3191" w:type="dxa"/>
            <w:vAlign w:val="center"/>
          </w:tcPr>
          <w:p w14:paraId="04EC3C6E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Доступ через интернет к любому количеству информационных баз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(максимум 5 одновременно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работающих пользователей)</w:t>
            </w:r>
          </w:p>
          <w:p w14:paraId="75D6F8A9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14:paraId="530E6E25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7F0B9C" w:rsidRPr="005D62E9" w14:paraId="77EDA7FC" w14:textId="77777777" w:rsidTr="004E06A1">
        <w:tc>
          <w:tcPr>
            <w:tcW w:w="675" w:type="dxa"/>
            <w:vAlign w:val="center"/>
          </w:tcPr>
          <w:p w14:paraId="1B1AED29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9.</w:t>
            </w:r>
          </w:p>
        </w:tc>
        <w:tc>
          <w:tcPr>
            <w:tcW w:w="5705" w:type="dxa"/>
            <w:vAlign w:val="center"/>
          </w:tcPr>
          <w:p w14:paraId="7308EE5F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:Л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инк</w:t>
            </w: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безопасный удаленный доступ через интернет к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информационным базам «1С:Предприятия», установленным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на компьютере пользователя</w:t>
            </w:r>
          </w:p>
        </w:tc>
        <w:tc>
          <w:tcPr>
            <w:tcW w:w="3191" w:type="dxa"/>
            <w:vAlign w:val="center"/>
          </w:tcPr>
          <w:p w14:paraId="38ADA05B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1 туннель с подключением 2 баз</w:t>
            </w:r>
          </w:p>
        </w:tc>
      </w:tr>
      <w:tr w:rsidR="007F0B9C" w:rsidRPr="005D62E9" w14:paraId="74BE26BB" w14:textId="77777777" w:rsidTr="004E06A1">
        <w:tc>
          <w:tcPr>
            <w:tcW w:w="675" w:type="dxa"/>
            <w:vAlign w:val="center"/>
          </w:tcPr>
          <w:p w14:paraId="73526215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10.</w:t>
            </w:r>
          </w:p>
        </w:tc>
        <w:tc>
          <w:tcPr>
            <w:tcW w:w="5705" w:type="dxa"/>
            <w:vAlign w:val="center"/>
          </w:tcPr>
          <w:p w14:paraId="3A89C36E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1С-Коннект</w:t>
            </w: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технология для связи со специалистом поддержки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обслуживающего партнера «1С», вендора и для общения с коллегами</w:t>
            </w:r>
          </w:p>
        </w:tc>
        <w:tc>
          <w:tcPr>
            <w:tcW w:w="3191" w:type="dxa"/>
            <w:vAlign w:val="center"/>
          </w:tcPr>
          <w:p w14:paraId="521B19EB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Двум сотрудникам –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неограниченное количество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линий поддержки партнера; одна выбранная линия поддержки партнера для остальных сотрудников, получения поддержки вендоров сервисов ИТС</w:t>
            </w:r>
          </w:p>
        </w:tc>
      </w:tr>
      <w:tr w:rsidR="007F0B9C" w:rsidRPr="005D62E9" w14:paraId="7F5D8841" w14:textId="77777777" w:rsidTr="004E06A1">
        <w:tc>
          <w:tcPr>
            <w:tcW w:w="675" w:type="dxa"/>
            <w:vAlign w:val="center"/>
          </w:tcPr>
          <w:p w14:paraId="3DE0D662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11.</w:t>
            </w:r>
          </w:p>
        </w:tc>
        <w:tc>
          <w:tcPr>
            <w:tcW w:w="5705" w:type="dxa"/>
            <w:vAlign w:val="center"/>
          </w:tcPr>
          <w:p w14:paraId="758D5094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:О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блачный архив</w:t>
            </w: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«облачная» защита баз данных пользователей «1С» от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непредвиденных ситуаций</w:t>
            </w:r>
          </w:p>
        </w:tc>
        <w:tc>
          <w:tcPr>
            <w:tcW w:w="3191" w:type="dxa"/>
            <w:vAlign w:val="center"/>
          </w:tcPr>
          <w:p w14:paraId="49593BF2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20 Гб для хранения резервных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копий</w:t>
            </w:r>
          </w:p>
        </w:tc>
      </w:tr>
      <w:tr w:rsidR="007F0B9C" w:rsidRPr="005D62E9" w14:paraId="1ED038E8" w14:textId="77777777" w:rsidTr="004E06A1">
        <w:tc>
          <w:tcPr>
            <w:tcW w:w="675" w:type="dxa"/>
            <w:vAlign w:val="center"/>
          </w:tcPr>
          <w:p w14:paraId="4241218B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12.</w:t>
            </w:r>
          </w:p>
        </w:tc>
        <w:tc>
          <w:tcPr>
            <w:tcW w:w="5705" w:type="dxa"/>
            <w:vAlign w:val="center"/>
          </w:tcPr>
          <w:p w14:paraId="57B0BC1E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:С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верка</w:t>
            </w: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автоматическая сверка счетов-фактур с контрагентами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непосредственно в программе 1С в любое удобное время</w:t>
            </w:r>
          </w:p>
        </w:tc>
        <w:tc>
          <w:tcPr>
            <w:tcW w:w="3191" w:type="dxa"/>
            <w:vAlign w:val="center"/>
          </w:tcPr>
          <w:p w14:paraId="322DB6F2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Неограниченно</w:t>
            </w:r>
          </w:p>
        </w:tc>
      </w:tr>
      <w:tr w:rsidR="007F0B9C" w:rsidRPr="005D62E9" w14:paraId="051FC63F" w14:textId="77777777" w:rsidTr="004E06A1">
        <w:tc>
          <w:tcPr>
            <w:tcW w:w="675" w:type="dxa"/>
            <w:vAlign w:val="center"/>
          </w:tcPr>
          <w:p w14:paraId="3523F1B3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13.</w:t>
            </w:r>
          </w:p>
        </w:tc>
        <w:tc>
          <w:tcPr>
            <w:tcW w:w="5705" w:type="dxa"/>
            <w:vAlign w:val="center"/>
          </w:tcPr>
          <w:p w14:paraId="3EFC3C90" w14:textId="77777777" w:rsidR="007F0B9C" w:rsidRPr="005D62E9" w:rsidRDefault="007F0B9C" w:rsidP="007F0B9C">
            <w:pPr>
              <w:suppressAutoHyphens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1С</w:t>
            </w:r>
            <w:proofErr w:type="gramStart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:Н</w:t>
            </w:r>
            <w:proofErr w:type="gramEnd"/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оменклатура</w:t>
            </w:r>
            <w:r w:rsidRPr="005D62E9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br/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Загрузка карточек товаров в «1С:Предприятии 8» из</w:t>
            </w: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br/>
              <w:t>стандартизированного каталога</w:t>
            </w:r>
          </w:p>
        </w:tc>
        <w:tc>
          <w:tcPr>
            <w:tcW w:w="3191" w:type="dxa"/>
            <w:vAlign w:val="center"/>
          </w:tcPr>
          <w:p w14:paraId="6DAC46A9" w14:textId="77777777" w:rsidR="007F0B9C" w:rsidRPr="005D62E9" w:rsidRDefault="007F0B9C" w:rsidP="007F0B9C">
            <w:pPr>
              <w:suppressAutoHyphens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D62E9">
              <w:rPr>
                <w:rFonts w:ascii="Times New Roman" w:eastAsia="Times New Roman" w:hAnsi="Times New Roman" w:cs="Times New Roman"/>
                <w:shd w:val="clear" w:color="auto" w:fill="FFFFFF"/>
              </w:rPr>
              <w:t>10 000 карточек</w:t>
            </w:r>
          </w:p>
        </w:tc>
      </w:tr>
    </w:tbl>
    <w:p w14:paraId="2F051450" w14:textId="77777777" w:rsidR="00B628F1" w:rsidRPr="005D62E9" w:rsidRDefault="00B628F1" w:rsidP="0018005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FFFFFF"/>
        </w:rPr>
      </w:pPr>
    </w:p>
    <w:p w14:paraId="70E90818" w14:textId="77777777" w:rsidR="00BF2AD9" w:rsidRPr="005D62E9" w:rsidRDefault="008B5481">
      <w:pPr>
        <w:suppressAutoHyphens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5D62E9">
        <w:rPr>
          <w:rFonts w:ascii="Times New Roman" w:eastAsia="Times New Roman" w:hAnsi="Times New Roman" w:cs="Times New Roman"/>
          <w:shd w:val="clear" w:color="auto" w:fill="FFFFFF"/>
        </w:rPr>
        <w:tab/>
      </w:r>
    </w:p>
    <w:p w14:paraId="36E8620D" w14:textId="77777777" w:rsidR="00BF2AD9" w:rsidRPr="005D62E9" w:rsidRDefault="008B5481">
      <w:pPr>
        <w:numPr>
          <w:ilvl w:val="0"/>
          <w:numId w:val="10"/>
        </w:numPr>
        <w:tabs>
          <w:tab w:val="left" w:pos="0"/>
        </w:tabs>
        <w:suppressAutoHyphens/>
        <w:spacing w:after="0" w:line="480" w:lineRule="auto"/>
        <w:ind w:left="709" w:hanging="425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  <w:b/>
        </w:rPr>
        <w:t>Требования к информационной безопасности</w:t>
      </w:r>
    </w:p>
    <w:p w14:paraId="0C0664C4" w14:textId="77777777" w:rsidR="00BF2AD9" w:rsidRPr="005D62E9" w:rsidRDefault="008B5481">
      <w:pPr>
        <w:numPr>
          <w:ilvl w:val="0"/>
          <w:numId w:val="10"/>
        </w:numPr>
        <w:tabs>
          <w:tab w:val="left" w:pos="350"/>
        </w:tabs>
        <w:suppressAutoHyphens/>
        <w:spacing w:after="0" w:line="240" w:lineRule="auto"/>
        <w:ind w:left="709" w:firstLine="142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В процессе  выполнения работ не должны нарушаться права третьих лиц в области патентного, авторского и смежных прав.</w:t>
      </w:r>
    </w:p>
    <w:p w14:paraId="6C547716" w14:textId="77777777" w:rsidR="00BF2AD9" w:rsidRPr="005D62E9" w:rsidRDefault="008B5481">
      <w:pPr>
        <w:numPr>
          <w:ilvl w:val="0"/>
          <w:numId w:val="10"/>
        </w:numPr>
        <w:tabs>
          <w:tab w:val="left" w:pos="350"/>
        </w:tabs>
        <w:suppressAutoHyphens/>
        <w:spacing w:after="0" w:line="240" w:lineRule="auto"/>
        <w:ind w:left="709" w:firstLine="142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Исполнитель не должен разглашать и использовать конфиденциальную информацию, которая может стать ему известной в ходе выполнения работ. Исполнитель несет ответственность за соблюдение этого требования в соответствии с законодательством Российской Федерации.</w:t>
      </w:r>
    </w:p>
    <w:p w14:paraId="7F69768F" w14:textId="77777777" w:rsidR="00BF2AD9" w:rsidRPr="005D62E9" w:rsidRDefault="008B5481">
      <w:pPr>
        <w:numPr>
          <w:ilvl w:val="0"/>
          <w:numId w:val="10"/>
        </w:numPr>
        <w:tabs>
          <w:tab w:val="left" w:pos="350"/>
        </w:tabs>
        <w:suppressAutoHyphens/>
        <w:spacing w:after="0" w:line="240" w:lineRule="auto"/>
        <w:ind w:left="710" w:hanging="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 Исполнитель обязан использовать доступ к информационным ресурсам только в целях выполнения работ, не размножать и не распространять материалы, содержащиеся в информационном ресурсе в любой форме.</w:t>
      </w:r>
    </w:p>
    <w:p w14:paraId="0BF637A0" w14:textId="77777777" w:rsidR="00BF2AD9" w:rsidRPr="005D62E9" w:rsidRDefault="008B5481">
      <w:pPr>
        <w:numPr>
          <w:ilvl w:val="0"/>
          <w:numId w:val="10"/>
        </w:numPr>
        <w:tabs>
          <w:tab w:val="left" w:pos="350"/>
        </w:tabs>
        <w:suppressAutoHyphens/>
        <w:spacing w:after="0" w:line="240" w:lineRule="auto"/>
        <w:ind w:left="710" w:hanging="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 xml:space="preserve"> Исполнитель должен обеспечивать сохранность оборудования Заказчика на протяжении всего периода выполнения работ (обслуживания). Возмещение ущерба, нанесенного Исполнителем оборудованию Заказчика, должно производиться в полном объеме либо путем выплаты денежной компенсации, либо путем проведения ремонта и/или замены оборудования Заказчика, по усмотрению Заказчика.</w:t>
      </w:r>
    </w:p>
    <w:p w14:paraId="7FC0A959" w14:textId="77777777" w:rsidR="00BF2AD9" w:rsidRPr="005D62E9" w:rsidRDefault="008B5481">
      <w:pPr>
        <w:numPr>
          <w:ilvl w:val="0"/>
          <w:numId w:val="10"/>
        </w:numPr>
        <w:tabs>
          <w:tab w:val="left" w:pos="350"/>
        </w:tabs>
        <w:suppressAutoHyphens/>
        <w:spacing w:after="0" w:line="240" w:lineRule="auto"/>
        <w:ind w:left="710" w:hanging="1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t>Исполнитель должен сохранять конфиденциальность информации, относящейся к предмету Договора, ходу его исполнения и полученным результатам. Разглашение указанной информации (полное или частичное), а также ознакомление с ней третьих лиц должно осуществляться исключительно по письменной взаимной договоренности Сторон (за исключением информации, распространение которой ограничено законодательством РФ).</w:t>
      </w:r>
    </w:p>
    <w:p w14:paraId="1D2DAC54" w14:textId="77777777" w:rsidR="00BF2AD9" w:rsidRPr="005D62E9" w:rsidRDefault="00BF2AD9">
      <w:pPr>
        <w:suppressAutoHyphens/>
        <w:spacing w:after="0" w:line="240" w:lineRule="auto"/>
        <w:ind w:left="710"/>
        <w:jc w:val="both"/>
        <w:rPr>
          <w:rFonts w:ascii="Times New Roman" w:eastAsia="Times New Roman" w:hAnsi="Times New Roman" w:cs="Times New Roman"/>
        </w:rPr>
      </w:pPr>
    </w:p>
    <w:p w14:paraId="7C38C2B1" w14:textId="77777777" w:rsidR="00BF2AD9" w:rsidRPr="005D62E9" w:rsidRDefault="008B5481">
      <w:pPr>
        <w:numPr>
          <w:ilvl w:val="0"/>
          <w:numId w:val="11"/>
        </w:numPr>
        <w:tabs>
          <w:tab w:val="left" w:pos="990"/>
        </w:tabs>
        <w:suppressAutoHyphens/>
        <w:spacing w:after="0" w:line="480" w:lineRule="auto"/>
        <w:ind w:left="142" w:firstLine="284"/>
        <w:jc w:val="both"/>
        <w:rPr>
          <w:rFonts w:ascii="Times New Roman" w:eastAsia="Times New Roman" w:hAnsi="Times New Roman" w:cs="Times New Roman"/>
          <w:b/>
        </w:rPr>
      </w:pPr>
      <w:r w:rsidRPr="005D62E9">
        <w:rPr>
          <w:rFonts w:ascii="Times New Roman" w:eastAsia="Times New Roman" w:hAnsi="Times New Roman" w:cs="Times New Roman"/>
          <w:b/>
        </w:rPr>
        <w:t>Гарантии качества</w:t>
      </w:r>
    </w:p>
    <w:p w14:paraId="2891F8A3" w14:textId="77777777" w:rsidR="00BF2AD9" w:rsidRPr="005D62E9" w:rsidRDefault="008B5481">
      <w:pPr>
        <w:numPr>
          <w:ilvl w:val="0"/>
          <w:numId w:val="11"/>
        </w:numPr>
        <w:tabs>
          <w:tab w:val="left" w:pos="13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9"/>
        </w:rPr>
      </w:pPr>
      <w:r w:rsidRPr="005D62E9">
        <w:rPr>
          <w:rFonts w:ascii="Times New Roman" w:eastAsia="Times New Roman" w:hAnsi="Times New Roman" w:cs="Times New Roman"/>
          <w:spacing w:val="9"/>
        </w:rPr>
        <w:t>На результаты  выполненных работ Исполнитель должен установить гарантийный срок не менее шести месяцев.</w:t>
      </w:r>
    </w:p>
    <w:p w14:paraId="02FC5445" w14:textId="77777777" w:rsidR="00BF2AD9" w:rsidRPr="005D62E9" w:rsidRDefault="008B5481">
      <w:pPr>
        <w:numPr>
          <w:ilvl w:val="0"/>
          <w:numId w:val="11"/>
        </w:numPr>
        <w:tabs>
          <w:tab w:val="left" w:pos="1340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5D62E9">
        <w:rPr>
          <w:rFonts w:ascii="Times New Roman" w:eastAsia="Times New Roman" w:hAnsi="Times New Roman" w:cs="Times New Roman"/>
          <w:spacing w:val="9"/>
        </w:rPr>
        <w:t>В течение гарантийного срока Исполнитель устраняет выявленные в ходе эксплуатации результата работ ошибки и недостатки, произошедшие по его вине.</w:t>
      </w:r>
    </w:p>
    <w:p w14:paraId="25398062" w14:textId="77777777" w:rsidR="00BF2AD9" w:rsidRPr="005D62E9" w:rsidRDefault="008B5481">
      <w:pPr>
        <w:numPr>
          <w:ilvl w:val="0"/>
          <w:numId w:val="11"/>
        </w:numPr>
        <w:tabs>
          <w:tab w:val="left" w:pos="1340"/>
        </w:tabs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5D62E9">
        <w:rPr>
          <w:rFonts w:ascii="Times New Roman" w:eastAsia="Times New Roman" w:hAnsi="Times New Roman" w:cs="Times New Roman"/>
        </w:rPr>
        <w:lastRenderedPageBreak/>
        <w:t>Срок устранения выявленных в ходе эксплуатации результата работ ошибок и недостатков, произошедших по вине Исполнителя  - не более 14 (четырнадцати) рабочих дней.</w:t>
      </w:r>
    </w:p>
    <w:p w14:paraId="29FEF49D" w14:textId="77777777" w:rsidR="00E70498" w:rsidRPr="005D62E9" w:rsidRDefault="00E70498">
      <w:pPr>
        <w:numPr>
          <w:ilvl w:val="0"/>
          <w:numId w:val="11"/>
        </w:numPr>
        <w:tabs>
          <w:tab w:val="left" w:pos="1340"/>
        </w:tabs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  <w:r w:rsidRPr="005D62E9">
        <w:rPr>
          <w:rFonts w:ascii="Times New Roman" w:hAnsi="Times New Roman" w:cs="Times New Roman"/>
        </w:rPr>
        <w:t>Исполнитель (организация, индивидуальный предприниматель, группа компаний, в которой юр. лица должны быть аффилированы) должен иметь статус официального партнёра 1С (1С-Франчайзи).</w:t>
      </w:r>
    </w:p>
    <w:p w14:paraId="34FB00AE" w14:textId="77777777" w:rsidR="008B5481" w:rsidRPr="005D62E9" w:rsidRDefault="00E70498" w:rsidP="007C6764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5D62E9">
        <w:rPr>
          <w:rFonts w:ascii="Times New Roman" w:hAnsi="Times New Roman" w:cs="Times New Roman"/>
        </w:rPr>
        <w:t xml:space="preserve">Оказание услуг должно осуществляться квалифицированными специалистами, уровень подготовки которых соответствует требованиям, предъявляемым к специалистам фирмой «1С», аттестованными фирмой «1С» и имеющими сертификаты </w:t>
      </w:r>
      <w:r w:rsidR="000179E0" w:rsidRPr="005D62E9">
        <w:rPr>
          <w:rFonts w:ascii="Times New Roman" w:hAnsi="Times New Roman" w:cs="Times New Roman"/>
        </w:rPr>
        <w:t>1С Профессионал:</w:t>
      </w:r>
      <w:r w:rsidRPr="005D62E9">
        <w:rPr>
          <w:rFonts w:ascii="Times New Roman" w:hAnsi="Times New Roman" w:cs="Times New Roman"/>
        </w:rPr>
        <w:t xml:space="preserve"> «1С: Профессионал. Бухгалтерия государственного учреждения 8.3 ред. 2.0», «1С: Профессионал. Зарплата и кадры бюджетного учреждения 8.3 ред. 2.0».</w:t>
      </w:r>
    </w:p>
    <w:p w14:paraId="1C55DE4B" w14:textId="77777777" w:rsidR="00AB4F00" w:rsidRPr="006B506C" w:rsidRDefault="00AB4F00" w:rsidP="007C6764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5D62E9">
        <w:rPr>
          <w:rFonts w:ascii="Times New Roman" w:hAnsi="Times New Roman" w:cs="Times New Roman"/>
        </w:rPr>
        <w:t xml:space="preserve">Для корректного перевода базы данных с </w:t>
      </w:r>
      <w:r w:rsidRPr="005D62E9">
        <w:rPr>
          <w:rFonts w:ascii="Times New Roman" w:eastAsia="Times New Roman" w:hAnsi="Times New Roman" w:cs="Times New Roman"/>
        </w:rPr>
        <w:t>«Парус 8</w:t>
      </w:r>
      <w:r w:rsidRPr="005D62E9">
        <w:rPr>
          <w:rFonts w:ascii="Times New Roman" w:eastAsia="Times New Roman" w:hAnsi="Times New Roman" w:cs="Times New Roman"/>
          <w:lang w:val="en-US"/>
        </w:rPr>
        <w:t>SE</w:t>
      </w:r>
      <w:r w:rsidRPr="005D62E9">
        <w:rPr>
          <w:rFonts w:ascii="Times New Roman" w:eastAsia="Times New Roman" w:hAnsi="Times New Roman" w:cs="Times New Roman"/>
        </w:rPr>
        <w:t xml:space="preserve">» в программу «1С: БГУ 8.3» </w:t>
      </w:r>
      <w:r w:rsidRPr="005D62E9">
        <w:rPr>
          <w:rFonts w:ascii="Times New Roman" w:hAnsi="Times New Roman" w:cs="Times New Roman"/>
        </w:rPr>
        <w:t>требуется наличие сертифицированног</w:t>
      </w:r>
      <w:r w:rsidRPr="006B506C">
        <w:rPr>
          <w:rFonts w:ascii="Times New Roman" w:hAnsi="Times New Roman" w:cs="Times New Roman"/>
        </w:rPr>
        <w:t xml:space="preserve">о </w:t>
      </w:r>
      <w:bookmarkStart w:id="3" w:name="_GoBack"/>
      <w:bookmarkEnd w:id="3"/>
      <w:r w:rsidRPr="006B506C">
        <w:rPr>
          <w:rFonts w:ascii="Times New Roman" w:hAnsi="Times New Roman" w:cs="Times New Roman"/>
        </w:rPr>
        <w:t>специалиста ПП «ПАРУС».</w:t>
      </w:r>
    </w:p>
    <w:sectPr w:rsidR="00AB4F00" w:rsidRPr="006B506C" w:rsidSect="006B506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EDA"/>
    <w:multiLevelType w:val="multilevel"/>
    <w:tmpl w:val="744ACF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CB7577"/>
    <w:multiLevelType w:val="hybridMultilevel"/>
    <w:tmpl w:val="FBA24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B2C56"/>
    <w:multiLevelType w:val="multilevel"/>
    <w:tmpl w:val="3E64E0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7035EF"/>
    <w:multiLevelType w:val="multilevel"/>
    <w:tmpl w:val="B25E30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03797A"/>
    <w:multiLevelType w:val="multilevel"/>
    <w:tmpl w:val="1D5A87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472012"/>
    <w:multiLevelType w:val="multilevel"/>
    <w:tmpl w:val="211CAD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B96F66"/>
    <w:multiLevelType w:val="multilevel"/>
    <w:tmpl w:val="FB76A8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332616"/>
    <w:multiLevelType w:val="multilevel"/>
    <w:tmpl w:val="94C6EB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0B1C99"/>
    <w:multiLevelType w:val="multilevel"/>
    <w:tmpl w:val="67DCD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5F114A9E"/>
    <w:multiLevelType w:val="multilevel"/>
    <w:tmpl w:val="BA0CFE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6E3D90"/>
    <w:multiLevelType w:val="multilevel"/>
    <w:tmpl w:val="1EE834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326F6B"/>
    <w:multiLevelType w:val="multilevel"/>
    <w:tmpl w:val="550656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52859E6"/>
    <w:multiLevelType w:val="multilevel"/>
    <w:tmpl w:val="337EC1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2"/>
  </w:num>
  <w:num w:numId="5">
    <w:abstractNumId w:val="12"/>
  </w:num>
  <w:num w:numId="6">
    <w:abstractNumId w:val="11"/>
  </w:num>
  <w:num w:numId="7">
    <w:abstractNumId w:val="4"/>
  </w:num>
  <w:num w:numId="8">
    <w:abstractNumId w:val="7"/>
  </w:num>
  <w:num w:numId="9">
    <w:abstractNumId w:val="5"/>
  </w:num>
  <w:num w:numId="10">
    <w:abstractNumId w:val="3"/>
  </w:num>
  <w:num w:numId="11">
    <w:abstractNumId w:val="6"/>
  </w:num>
  <w:num w:numId="12">
    <w:abstractNumId w:val="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AD9"/>
    <w:rsid w:val="000179E0"/>
    <w:rsid w:val="00100838"/>
    <w:rsid w:val="00146722"/>
    <w:rsid w:val="00180056"/>
    <w:rsid w:val="00184C38"/>
    <w:rsid w:val="002B17B2"/>
    <w:rsid w:val="002B1CEE"/>
    <w:rsid w:val="002D218C"/>
    <w:rsid w:val="0031172C"/>
    <w:rsid w:val="00483979"/>
    <w:rsid w:val="004A28C6"/>
    <w:rsid w:val="004B3B00"/>
    <w:rsid w:val="005B72FC"/>
    <w:rsid w:val="005D62E9"/>
    <w:rsid w:val="00602A3B"/>
    <w:rsid w:val="00624C2A"/>
    <w:rsid w:val="006629C7"/>
    <w:rsid w:val="006B506C"/>
    <w:rsid w:val="006F2D75"/>
    <w:rsid w:val="00736441"/>
    <w:rsid w:val="00746928"/>
    <w:rsid w:val="00753247"/>
    <w:rsid w:val="00761D4A"/>
    <w:rsid w:val="00781AFE"/>
    <w:rsid w:val="007C6764"/>
    <w:rsid w:val="007F0B9C"/>
    <w:rsid w:val="00806B31"/>
    <w:rsid w:val="00816638"/>
    <w:rsid w:val="00822BFE"/>
    <w:rsid w:val="00827758"/>
    <w:rsid w:val="008B074D"/>
    <w:rsid w:val="008B4ADD"/>
    <w:rsid w:val="008B5481"/>
    <w:rsid w:val="0093141D"/>
    <w:rsid w:val="00953ED5"/>
    <w:rsid w:val="009757EB"/>
    <w:rsid w:val="00AB4F00"/>
    <w:rsid w:val="00B05B4D"/>
    <w:rsid w:val="00B512BE"/>
    <w:rsid w:val="00B628F1"/>
    <w:rsid w:val="00B71B58"/>
    <w:rsid w:val="00BE27CA"/>
    <w:rsid w:val="00BF2AD9"/>
    <w:rsid w:val="00C04771"/>
    <w:rsid w:val="00DD334A"/>
    <w:rsid w:val="00E70498"/>
    <w:rsid w:val="00EC4B4F"/>
    <w:rsid w:val="00F5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4C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D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1B5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7F0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D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1B5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7F0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2643</Words>
  <Characters>15070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User_4</cp:lastModifiedBy>
  <cp:revision>2</cp:revision>
  <cp:lastPrinted>2024-09-23T06:25:00Z</cp:lastPrinted>
  <dcterms:created xsi:type="dcterms:W3CDTF">2024-09-30T09:28:00Z</dcterms:created>
  <dcterms:modified xsi:type="dcterms:W3CDTF">2024-09-30T09:28:00Z</dcterms:modified>
</cp:coreProperties>
</file>